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4055.000000000002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464.0000000000005"/>
        <w:gridCol w:w="11646.000000000002"/>
        <w:tblGridChange w:id="0">
          <w:tblGrid>
            <w:gridCol w:w="945"/>
            <w:gridCol w:w="1464.0000000000005"/>
            <w:gridCol w:w="11646.000000000002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24"/>
                <w:szCs w:val="24"/>
                <w:rtl w:val="0"/>
              </w:rPr>
              <w:t xml:space="preserve">Math 5th Grade Benchmark Assessment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5.NBT.1, 5.NBT.2, 5.NBT.3, 5.NBT.4,  5.NBT.5, 5.NBT.6, 5.NBT.7, 5.MD.4, 5.MD.5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Question</w:t>
            </w:r>
          </w:p>
        </w:tc>
      </w:tr>
      <w:tr>
        <w:trPr>
          <w:cantSplit w:val="0"/>
          <w:trHeight w:val="2773.80075695735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Select the numbers where the digit in the hundreds place </w:t>
            </w:r>
            <m:oMath>
              <m:f>
                <m:fPr>
                  <m:ctrlPr>
                    <w:rPr>
                      <w:sz w:val="28"/>
                      <w:szCs w:val="28"/>
                    </w:rPr>
                  </m:ctrlPr>
                </m:fPr>
                <m:num>
                  <m:r>
                    <w:rPr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of the value of the digit in the thousands place.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9"/>
              </w:numPr>
              <w:spacing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8,856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9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6,855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9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5,568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9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5,656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9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8,556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If the 9 in 506,092 is moved two places to the right, how does the value of the 9 change?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firstLine="2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  The 9 is 1/100 of its original value.        </w:t>
              <w:tab/>
              <w:tab/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firstLine="2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   The 9 is 1/10 of its original value.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firstLine="2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   The 9 has the same value.                 </w:t>
              <w:tab/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firstLine="2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   The 9 is 10 times its original value.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Choose all the expressions that are equal to 6 x </w:t>
            </w:r>
            <m:oMath>
              <m:sSup>
                <m:sSupPr>
                  <m:ctrlPr>
                    <w:rPr>
                      <w:sz w:val="28"/>
                      <w:szCs w:val="28"/>
                    </w:rPr>
                  </m:ctrlPr>
                </m:sSupPr>
                <m:e>
                  <m:r>
                    <w:rPr>
                      <w:sz w:val="28"/>
                      <w:szCs w:val="28"/>
                    </w:rPr>
                    <m:t xml:space="preserve">10</m:t>
                  </m:r>
                </m:e>
                <m:sup>
                  <m:r>
                    <w:rPr>
                      <w:sz w:val="28"/>
                      <w:szCs w:val="28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x 100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x 1,000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x 10,000</w:t>
            </w:r>
          </w:p>
          <w:p w:rsidR="00000000" w:rsidDel="00000000" w:rsidP="00000000" w:rsidRDefault="00000000" w:rsidRPr="00000000" w14:paraId="00000020">
            <w:pPr>
              <w:numPr>
                <w:ilvl w:val="1"/>
                <w:numId w:val="1"/>
              </w:numPr>
              <w:spacing w:after="0"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x 10 x 10 x 10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spacing w:before="0" w:line="240" w:lineRule="auto"/>
              <w:ind w:left="144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x 10 x 10 x 10 x 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 which equation will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</w:t>
            </w:r>
            <m:oMath>
              <m:sSup>
                <m:sSupPr>
                  <m:ctrlPr>
                    <w:rPr>
                      <w:sz w:val="28"/>
                      <w:szCs w:val="28"/>
                    </w:rPr>
                  </m:ctrlPr>
                </m:sSupPr>
                <m:e>
                  <m:r>
                    <w:rPr>
                      <w:sz w:val="28"/>
                      <w:szCs w:val="28"/>
                    </w:rPr>
                    <m:t xml:space="preserve">10</m:t>
                  </m:r>
                </m:e>
                <m:sup>
                  <m:r>
                    <w:rPr>
                      <w:sz w:val="28"/>
                      <w:szCs w:val="28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make the equation true?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386.2 ÷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= 3.862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4,963.6 ÷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= 4.9636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5.8 ÷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= 0.58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153 ÷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= 0.153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Choose all the comparisons that are true.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4.15 &gt; 4.051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1.054 &gt; 1.45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5.14 &lt; 5.041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5.104 &lt; 5.41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5.014 &lt; 5.41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national park has eighty thousand, nine-hundred twenty-three and eighty-six hundredths acres of land. Which shows this in standard form?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80,923.086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80,923.68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80,923.806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80,923.86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two numbers round to 15.5 when rounded to the nearest tenth?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15.04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15.55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15.508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15.445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spacing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Nancy placed 78.089 on the number line.  Which of the following numbers is closest to 78.089?</w:t>
            </w:r>
          </w:p>
          <w:p w:rsidR="00000000" w:rsidDel="00000000" w:rsidP="00000000" w:rsidRDefault="00000000" w:rsidRPr="00000000" w14:paraId="00000044">
            <w:pPr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200525" cy="96202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962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 78                    </w:t>
              <w:tab/>
              <w:t xml:space="preserve">                           </w:t>
              <w:tab/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 78.08</w:t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 78.09               </w:t>
              <w:tab/>
              <w:tab/>
              <w:t xml:space="preserve">                       </w:t>
              <w:tab/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 78.1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Shauntel builds widgets at a factory. She makes exactly 258 widgets</w:t>
            </w:r>
          </w:p>
          <w:p w:rsidR="00000000" w:rsidDel="00000000" w:rsidP="00000000" w:rsidRDefault="00000000" w:rsidRPr="00000000" w14:paraId="0000004C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each day. At the end of 27 days, how many widgets has she made at</w:t>
            </w:r>
          </w:p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factory?</w:t>
            </w:r>
          </w:p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 285 widgets</w:t>
            </w:r>
          </w:p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 2,322 widgets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 6,866 widgets</w:t>
            </w:r>
          </w:p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 6,966 widgets</w:t>
            </w:r>
          </w:p>
          <w:p w:rsidR="00000000" w:rsidDel="00000000" w:rsidP="00000000" w:rsidRDefault="00000000" w:rsidRPr="00000000" w14:paraId="00000052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There are 60 minutes in an hour and a day has 24 hours. How many minutes are there in a day?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1,240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1,440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12,240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14,400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Mr. Hoover bought 15 bags of candy.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●   </w:t>
              <w:tab/>
              <w:t xml:space="preserve">8 of the bags had 27 pieces of candy each.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●   </w:t>
              <w:tab/>
              <w:t xml:space="preserve">7 of the bags had 132 pieces of candy each. 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many pieces of candy did Mr. Hoover buy?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  363                            </w:t>
              <w:tab/>
              <w:t xml:space="preserve">      </w:t>
              <w:tab/>
              <w:t xml:space="preserve">      </w:t>
              <w:tab/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 1,140 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 1,272                                   </w:t>
              <w:tab/>
              <w:t xml:space="preserve">      </w:t>
              <w:tab/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 2,196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Anyta has several packs of stickers that she does not want anymore.</w:t>
            </w:r>
          </w:p>
          <w:p w:rsidR="00000000" w:rsidDel="00000000" w:rsidP="00000000" w:rsidRDefault="00000000" w:rsidRPr="00000000" w14:paraId="00000068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 has 84 animal stickers, 92 star stickers, 141 emoji stickers, and 27 rainbow stickers. She wants to give an equal number of stickers to each of her 4 younger sisters.</w:t>
            </w:r>
          </w:p>
          <w:p w:rsidR="00000000" w:rsidDel="00000000" w:rsidP="00000000" w:rsidRDefault="00000000" w:rsidRPr="00000000" w14:paraId="00000069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many stickers should she give to each sister?</w:t>
            </w:r>
          </w:p>
          <w:p w:rsidR="00000000" w:rsidDel="00000000" w:rsidP="00000000" w:rsidRDefault="00000000" w:rsidRPr="00000000" w14:paraId="0000006A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  76                                   </w:t>
              <w:tab/>
              <w:t xml:space="preserve">             </w:t>
              <w:tab/>
            </w:r>
          </w:p>
          <w:p w:rsidR="00000000" w:rsidDel="00000000" w:rsidP="00000000" w:rsidRDefault="00000000" w:rsidRPr="00000000" w14:paraId="0000006B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  85</w:t>
            </w:r>
          </w:p>
          <w:p w:rsidR="00000000" w:rsidDel="00000000" w:rsidP="00000000" w:rsidRDefault="00000000" w:rsidRPr="00000000" w14:paraId="0000006C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  86                                    </w:t>
              <w:tab/>
              <w:t xml:space="preserve">            </w:t>
              <w:tab/>
            </w:r>
          </w:p>
          <w:p w:rsidR="00000000" w:rsidDel="00000000" w:rsidP="00000000" w:rsidRDefault="00000000" w:rsidRPr="00000000" w14:paraId="0000006D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 344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large math event was held for 5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grade students in Kentucky. 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 different schools sent students to the event.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Each school sent 28 students.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were placed into teams with 12 students on each team.</w:t>
            </w:r>
          </w:p>
          <w:p w:rsidR="00000000" w:rsidDel="00000000" w:rsidP="00000000" w:rsidRDefault="00000000" w:rsidRPr="00000000" w14:paraId="00000074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many teams were formed?</w:t>
            </w:r>
          </w:p>
          <w:p w:rsidR="00000000" w:rsidDel="00000000" w:rsidP="00000000" w:rsidRDefault="00000000" w:rsidRPr="00000000" w14:paraId="00000075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A   18,144                                     </w:t>
              <w:tab/>
              <w:t xml:space="preserve">    </w:t>
              <w:tab/>
            </w:r>
          </w:p>
          <w:p w:rsidR="00000000" w:rsidDel="00000000" w:rsidP="00000000" w:rsidRDefault="00000000" w:rsidRPr="00000000" w14:paraId="00000076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B   1,512 </w:t>
              <w:tab/>
              <w:t xml:space="preserve">                 </w:t>
              <w:tab/>
            </w:r>
          </w:p>
          <w:p w:rsidR="00000000" w:rsidDel="00000000" w:rsidP="00000000" w:rsidRDefault="00000000" w:rsidRPr="00000000" w14:paraId="00000077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   126                           </w:t>
              <w:tab/>
              <w:t xml:space="preserve">         </w:t>
              <w:tab/>
              <w:t xml:space="preserve">      </w:t>
            </w:r>
          </w:p>
          <w:p w:rsidR="00000000" w:rsidDel="00000000" w:rsidP="00000000" w:rsidRDefault="00000000" w:rsidRPr="00000000" w14:paraId="00000078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D    7</w:t>
            </w:r>
          </w:p>
          <w:p w:rsidR="00000000" w:rsidDel="00000000" w:rsidP="00000000" w:rsidRDefault="00000000" w:rsidRPr="00000000" w14:paraId="00000079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Each shaded area in the grids below represents a decimal.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hd w:fill="ffffff" w:val="clear"/>
              <w:spacing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487930" cy="1282176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12821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hd w:fill="ffffff" w:val="clear"/>
              <w:spacing w:before="0" w:line="240" w:lineRule="auto"/>
              <w:ind w:left="720" w:firstLine="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What is the sum of the decimals?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3"/>
              </w:numPr>
              <w:shd w:fill="ffffff" w:val="clear"/>
              <w:spacing w:before="0" w:line="240" w:lineRule="auto"/>
              <w:ind w:left="144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0.94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144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0.48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144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0.66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3"/>
              </w:numPr>
              <w:shd w:fill="ffffff" w:val="clear"/>
              <w:spacing w:before="0" w:line="240" w:lineRule="auto"/>
              <w:ind w:left="1440" w:hanging="360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1.14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5.NBT.7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Oliver buys 0.75 kilograms of grapes.  He eats 0.17 kilograms of grapes.  Oliver draws this model to ding how many kilograms of grapes are remaining. </w:t>
            </w:r>
          </w:p>
          <w:p w:rsidR="00000000" w:rsidDel="00000000" w:rsidP="00000000" w:rsidRDefault="00000000" w:rsidRPr="00000000" w14:paraId="00000087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13510" cy="1395271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1395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hd w:fill="ffffff" w:val="clear"/>
              <w:spacing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equation does Oliver’s model represent?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4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1.0 - 0.75 = 0.25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4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1.0 - 0.17 = 0.83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4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0.75 - 0.17 = 0.58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4"/>
              </w:numPr>
              <w:shd w:fill="ffffff" w:val="clear"/>
              <w:spacing w:before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0.75 - 0.25 = 0.50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5.NBT.7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Bailey wants to find 0.4 × 0.9.</w:t>
            </w:r>
          </w:p>
          <w:p w:rsidR="00000000" w:rsidDel="00000000" w:rsidP="00000000" w:rsidRDefault="00000000" w:rsidRPr="00000000" w14:paraId="00000090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  <w:rtl w:val="0"/>
              </w:rPr>
              <w:t xml:space="preserve">Which of the following grids models the problem?</w:t>
            </w:r>
          </w:p>
          <w:p w:rsidR="00000000" w:rsidDel="00000000" w:rsidP="00000000" w:rsidRDefault="00000000" w:rsidRPr="00000000" w14:paraId="00000091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4505325" cy="162877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162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333333"/>
                <w:sz w:val="28"/>
                <w:szCs w:val="28"/>
                <w:highlight w:val="white"/>
              </w:rPr>
              <w:drawing>
                <wp:inline distB="114300" distT="114300" distL="114300" distR="114300">
                  <wp:extent cx="4524375" cy="1638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638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hd w:fill="ffffff" w:val="clear"/>
              <w:spacing w:before="0" w:line="240" w:lineRule="auto"/>
              <w:rPr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hd w:fill="ffffff" w:val="clear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44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Both of the models shown are made up of 1-inch cubes.  Which statement about these models is true?</w:t>
            </w:r>
          </w:p>
          <w:p w:rsidR="00000000" w:rsidDel="00000000" w:rsidP="00000000" w:rsidRDefault="00000000" w:rsidRPr="00000000" w14:paraId="00000099">
            <w:pPr>
              <w:widowControl w:val="0"/>
              <w:shd w:fill="ffffff" w:val="clear"/>
              <w:spacing w:after="440" w:before="44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85950" cy="7239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720" w:right="204.349365234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Model Q has 15 cubic units.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720" w:right="204.349365234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Model R has 24 cubic units.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720" w:right="204.349365234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Model Q has fewer cubic units than Model R.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720" w:right="204.349365234375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Model R has 8 cubic units.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hd w:fill="ffffff" w:val="clear"/>
              <w:spacing w:after="240" w:before="0" w:line="240" w:lineRule="auto"/>
              <w:ind w:left="3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is the volume of this figure?            </w:t>
              <w:tab/>
            </w:r>
          </w:p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after="240" w:before="0" w:line="240" w:lineRule="auto"/>
              <w:ind w:left="3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59329" cy="1366876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29" cy="13668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16 cubic units   </w:t>
              <w:tab/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</w:t>
              <w:tab/>
            </w:r>
          </w:p>
          <w:p w:rsidR="00000000" w:rsidDel="00000000" w:rsidP="00000000" w:rsidRDefault="00000000" w:rsidRPr="00000000" w14:paraId="000000A3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83 cubic units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140 cubic units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</w:t>
              <w:tab/>
            </w:r>
          </w:p>
          <w:p w:rsidR="00000000" w:rsidDel="00000000" w:rsidP="00000000" w:rsidRDefault="00000000" w:rsidRPr="00000000" w14:paraId="000000A5">
            <w:pPr>
              <w:widowControl w:val="0"/>
              <w:shd w:fill="ffffff" w:val="clear"/>
              <w:spacing w:after="0" w:before="0" w:line="240" w:lineRule="auto"/>
              <w:rPr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150 cubic 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2.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5.MD.5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volume of a juice box is 24 cubic units.  A juice box company wants to design a new juice box that holds the same volume. Which of the following could be possible dimensions for the new design?  Choose all that apply.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3 units x 4 units x 2 units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12 units x 12 units x 1 unit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12 units x 2 units x 1 unit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8"/>
              </w:numPr>
              <w:shd w:fill="ffffff" w:val="clear"/>
              <w:spacing w:after="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2 units x 2 units x 6 units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8"/>
              </w:numPr>
              <w:shd w:fill="ffffff" w:val="clear"/>
              <w:spacing w:after="440" w:before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E. 5 units x 4 units x 4 units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hd w:fill="ffffff" w:val="clear"/>
              <w:spacing w:after="0" w:before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5.MD.5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hd w:fill="ffffff" w:val="clear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student finds the volume of a right rectangular prism using cubic unit blocks, as shown.</w:t>
            </w:r>
          </w:p>
          <w:p w:rsidR="00000000" w:rsidDel="00000000" w:rsidP="00000000" w:rsidRDefault="00000000" w:rsidRPr="00000000" w14:paraId="000000B1">
            <w:pPr>
              <w:widowControl w:val="0"/>
              <w:shd w:fill="ffffff" w:val="clear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419475" cy="1647825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647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hd w:fill="ffffff" w:val="clear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Which expression can be used to find the total number of cubic unit blocks the student needs to completely fill the prism?</w:t>
            </w:r>
          </w:p>
          <w:p w:rsidR="00000000" w:rsidDel="00000000" w:rsidP="00000000" w:rsidRDefault="00000000" w:rsidRPr="00000000" w14:paraId="000000B3">
            <w:pPr>
              <w:widowControl w:val="0"/>
              <w:shd w:fill="ffffff" w:val="clear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A. 4 + 5 x 6</w:t>
            </w:r>
          </w:p>
          <w:p w:rsidR="00000000" w:rsidDel="00000000" w:rsidP="00000000" w:rsidRDefault="00000000" w:rsidRPr="00000000" w14:paraId="000000B4">
            <w:pPr>
              <w:widowControl w:val="0"/>
              <w:shd w:fill="ffffff" w:val="clear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B. 5 x 4 x 6</w:t>
            </w:r>
          </w:p>
          <w:p w:rsidR="00000000" w:rsidDel="00000000" w:rsidP="00000000" w:rsidRDefault="00000000" w:rsidRPr="00000000" w14:paraId="000000B5">
            <w:pPr>
              <w:widowControl w:val="0"/>
              <w:shd w:fill="ffffff" w:val="clear"/>
              <w:spacing w:after="0" w:before="0"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C. 8 x 4 x 5</w:t>
            </w:r>
          </w:p>
          <w:p w:rsidR="00000000" w:rsidDel="00000000" w:rsidP="00000000" w:rsidRDefault="00000000" w:rsidRPr="00000000" w14:paraId="000000B6">
            <w:pPr>
              <w:widowControl w:val="0"/>
              <w:shd w:fill="ffffff" w:val="clear"/>
              <w:spacing w:after="440" w:before="0" w:line="240" w:lineRule="auto"/>
              <w:ind w:left="720" w:firstLine="0"/>
              <w:rPr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D. 10 + 8 x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42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455"/>
        <w:gridCol w:w="4065"/>
        <w:gridCol w:w="810"/>
        <w:gridCol w:w="1391.9999999999993"/>
        <w:gridCol w:w="4953.000000000001"/>
        <w:tblGridChange w:id="0">
          <w:tblGrid>
            <w:gridCol w:w="750"/>
            <w:gridCol w:w="1455"/>
            <w:gridCol w:w="4065"/>
            <w:gridCol w:w="810"/>
            <w:gridCol w:w="1391.9999999999993"/>
            <w:gridCol w:w="4953.000000000001"/>
          </w:tblGrid>
        </w:tblGridChange>
      </w:tblGrid>
      <w:tr>
        <w:trPr>
          <w:cantSplit w:val="0"/>
          <w:trHeight w:val="435.94921874999727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8,856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  1,140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The 9 is 1/100 of its original value.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   86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x 1,000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x 10 x 10 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   126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A.386.2 ÷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= 3.862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D. 1.14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4.15 &gt; 4.051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5.104 &lt; 5.41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5.014 &lt; 5.41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5.NBT.7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0.75 - 0.17 = 0.58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80,923.86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15.508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0" w:right="204.349365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Model R has 24 cubic 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 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5.MD.4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   140 cubic units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  6,966 widgets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5.MD.5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3 units x 4 units x 2 units</w:t>
            </w:r>
          </w:p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12 units x 2 units x 1 unit</w:t>
            </w:r>
          </w:p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 2 units x 2 units x 6 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5.NBT.5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 1,440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5.MD.5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5 x 4 x 6</w:t>
            </w:r>
          </w:p>
        </w:tc>
      </w:tr>
    </w:tbl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footerReference r:id="rId16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Light-regular.ttf"/><Relationship Id="rId2" Type="http://schemas.openxmlformats.org/officeDocument/2006/relationships/font" Target="fonts/RobotoLight-bold.ttf"/><Relationship Id="rId3" Type="http://schemas.openxmlformats.org/officeDocument/2006/relationships/font" Target="fonts/RobotoLight-italic.ttf"/><Relationship Id="rId4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