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4590" w:hanging="486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1st Grade</w:t>
      </w:r>
      <w:r w:rsidDel="00000000" w:rsidR="00000000" w:rsidRPr="00000000">
        <w:rPr>
          <w:rFonts w:ascii="Arial" w:cs="Arial" w:eastAsia="Arial" w:hAnsi="Arial"/>
          <w:b w:val="1"/>
          <w:sz w:val="28"/>
          <w:szCs w:val="28"/>
          <w:rtl w:val="0"/>
        </w:rPr>
        <w:t xml:space="preserve"> Unit 3 ELA Standard Resources Crosswalk</w:t>
      </w:r>
    </w:p>
    <w:p w:rsidR="00000000" w:rsidDel="00000000" w:rsidP="00000000" w:rsidRDefault="00000000" w:rsidRPr="00000000" w14:paraId="00000002">
      <w:pPr>
        <w:spacing w:after="0" w:lineRule="auto"/>
        <w:ind w:left="4590" w:hanging="4860"/>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3">
      <w:pPr>
        <w:spacing w:after="0" w:lineRule="auto"/>
        <w:ind w:left="4590" w:hanging="4860"/>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PLEASE NOTE THESE STANDARDS ARE NOT NECESSARILY IN ORDER TO BE TAUGHT</w:t>
      </w:r>
    </w:p>
    <w:p w:rsidR="00000000" w:rsidDel="00000000" w:rsidP="00000000" w:rsidRDefault="00000000" w:rsidRPr="00000000" w14:paraId="00000004">
      <w:pPr>
        <w:spacing w:after="0" w:lineRule="auto"/>
        <w:ind w:left="4590" w:hanging="4860"/>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*Essential standards have a white background; supporting standards have a gray background</w:t>
      </w:r>
    </w:p>
    <w:p w:rsidR="00000000" w:rsidDel="00000000" w:rsidP="00000000" w:rsidRDefault="00000000" w:rsidRPr="00000000" w14:paraId="00000005">
      <w:pPr>
        <w:spacing w:after="0" w:lineRule="auto"/>
        <w:ind w:left="4590" w:hanging="4860"/>
        <w:jc w:val="center"/>
        <w:rPr>
          <w:rFonts w:ascii="Arial" w:cs="Arial" w:eastAsia="Arial" w:hAnsi="Arial"/>
          <w:i w:val="1"/>
          <w:sz w:val="18"/>
          <w:szCs w:val="18"/>
        </w:rPr>
      </w:pPr>
      <w:r w:rsidDel="00000000" w:rsidR="00000000" w:rsidRPr="00000000">
        <w:rPr>
          <w:rtl w:val="0"/>
        </w:rPr>
      </w:r>
    </w:p>
    <w:tbl>
      <w:tblPr>
        <w:tblStyle w:val="Table1"/>
        <w:tblW w:w="14460.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0"/>
        <w:gridCol w:w="4920"/>
        <w:gridCol w:w="5430"/>
        <w:tblGridChange w:id="0">
          <w:tblGrid>
            <w:gridCol w:w="4110"/>
            <w:gridCol w:w="4920"/>
            <w:gridCol w:w="5430"/>
          </w:tblGrid>
        </w:tblGridChange>
      </w:tblGrid>
      <w:tr>
        <w:trPr>
          <w:cantSplit w:val="0"/>
          <w:trHeight w:val="510" w:hRule="atLeast"/>
          <w:tblHeader w:val="0"/>
        </w:trPr>
        <w:tc>
          <w:tcPr>
            <w:vAlign w:val="center"/>
          </w:tcPr>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FCPS Unit 3 Standards</w:t>
            </w:r>
          </w:p>
        </w:tc>
        <w:tc>
          <w:tcPr>
            <w:vAlign w:val="center"/>
          </w:tcPr>
          <w:p w:rsidR="00000000" w:rsidDel="00000000" w:rsidP="00000000" w:rsidRDefault="00000000" w:rsidRPr="00000000" w14:paraId="00000007">
            <w:pPr>
              <w:jc w:val="center"/>
              <w:rPr>
                <w:rFonts w:ascii="Arial" w:cs="Arial" w:eastAsia="Arial" w:hAnsi="Arial"/>
                <w:b w:val="1"/>
              </w:rPr>
            </w:pPr>
            <w:r w:rsidDel="00000000" w:rsidR="00000000" w:rsidRPr="00000000">
              <w:rPr>
                <w:rFonts w:ascii="Arial" w:cs="Arial" w:eastAsia="Arial" w:hAnsi="Arial"/>
                <w:b w:val="1"/>
                <w:rtl w:val="0"/>
              </w:rPr>
              <w:t xml:space="preserve">Units 5 &amp; 6 Benchmark Advance Resources</w:t>
            </w:r>
          </w:p>
        </w:tc>
        <w:tc>
          <w:tcPr>
            <w:vAlign w:val="center"/>
          </w:tcPr>
          <w:p w:rsidR="00000000" w:rsidDel="00000000" w:rsidP="00000000" w:rsidRDefault="00000000" w:rsidRPr="00000000" w14:paraId="00000008">
            <w:pPr>
              <w:jc w:val="center"/>
              <w:rPr>
                <w:rFonts w:ascii="Arial" w:cs="Arial" w:eastAsia="Arial" w:hAnsi="Arial"/>
                <w:b w:val="1"/>
              </w:rPr>
            </w:pPr>
            <w:r w:rsidDel="00000000" w:rsidR="00000000" w:rsidRPr="00000000">
              <w:rPr>
                <w:rFonts w:ascii="Arial" w:cs="Arial" w:eastAsia="Arial" w:hAnsi="Arial"/>
                <w:b w:val="1"/>
                <w:rtl w:val="0"/>
              </w:rPr>
              <w:t xml:space="preserve">Spiral Opportunities</w:t>
            </w:r>
          </w:p>
        </w:tc>
      </w:tr>
      <w:tr>
        <w:trPr>
          <w:cantSplit w:val="0"/>
          <w:trHeight w:val="2190" w:hRule="atLeast"/>
          <w:tblHeader w:val="0"/>
        </w:trPr>
        <w:tc>
          <w:tcPr/>
          <w:p w:rsidR="00000000" w:rsidDel="00000000" w:rsidP="00000000" w:rsidRDefault="00000000" w:rsidRPr="00000000" w14:paraId="00000009">
            <w:pPr>
              <w:widowControl w:val="0"/>
              <w:rPr>
                <w:rFonts w:ascii="Arial" w:cs="Arial" w:eastAsia="Arial" w:hAnsi="Arial"/>
              </w:rPr>
            </w:pPr>
            <w:r w:rsidDel="00000000" w:rsidR="00000000" w:rsidRPr="00000000">
              <w:rPr>
                <w:rFonts w:ascii="Arial" w:cs="Arial" w:eastAsia="Arial" w:hAnsi="Arial"/>
                <w:b w:val="1"/>
                <w:rtl w:val="0"/>
              </w:rPr>
              <w:t xml:space="preserve">RF.1.1</w:t>
            </w:r>
            <w:r w:rsidDel="00000000" w:rsidR="00000000" w:rsidRPr="00000000">
              <w:rPr>
                <w:rFonts w:ascii="Arial" w:cs="Arial" w:eastAsia="Arial" w:hAnsi="Arial"/>
                <w:rtl w:val="0"/>
              </w:rPr>
              <w:t xml:space="preserve"> Demonstrate understanding of the organization and basic features of print to aid in comprehension. </w:t>
            </w:r>
          </w:p>
          <w:p w:rsidR="00000000" w:rsidDel="00000000" w:rsidP="00000000" w:rsidRDefault="00000000" w:rsidRPr="00000000" w14:paraId="0000000A">
            <w:pPr>
              <w:widowControl w:val="0"/>
              <w:rPr>
                <w:rFonts w:ascii="Arial" w:cs="Arial" w:eastAsia="Arial" w:hAnsi="Arial"/>
              </w:rPr>
            </w:pPr>
            <w:r w:rsidDel="00000000" w:rsidR="00000000" w:rsidRPr="00000000">
              <w:rPr>
                <w:rFonts w:ascii="Arial" w:cs="Arial" w:eastAsia="Arial" w:hAnsi="Arial"/>
                <w:rtl w:val="0"/>
              </w:rPr>
              <w:t xml:space="preserve"> a. Recognize the distinguishing features of a sentence including first word, capitalization, spacing and ending punctuation.</w:t>
            </w:r>
            <w:r w:rsidDel="00000000" w:rsidR="00000000" w:rsidRPr="00000000">
              <w:rPr>
                <w:rtl w:val="0"/>
              </w:rPr>
            </w:r>
          </w:p>
        </w:tc>
        <w:tc>
          <w:tcPr/>
          <w:p w:rsidR="00000000" w:rsidDel="00000000" w:rsidP="00000000" w:rsidRDefault="00000000" w:rsidRPr="00000000" w14:paraId="0000000B">
            <w:pPr>
              <w:numPr>
                <w:ilvl w:val="0"/>
                <w:numId w:val="12"/>
              </w:numPr>
              <w:ind w:left="720" w:hanging="360"/>
              <w:rPr>
                <w:rFonts w:ascii="Arial" w:cs="Arial" w:eastAsia="Arial" w:hAnsi="Arial"/>
              </w:rPr>
            </w:pPr>
            <w:r w:rsidDel="00000000" w:rsidR="00000000" w:rsidRPr="00000000">
              <w:rPr>
                <w:rFonts w:ascii="Arial" w:cs="Arial" w:eastAsia="Arial" w:hAnsi="Arial"/>
                <w:rtl w:val="0"/>
              </w:rPr>
              <w:t xml:space="preserve">Building Reading Foundations Lessons </w:t>
            </w:r>
          </w:p>
          <w:p w:rsidR="00000000" w:rsidDel="00000000" w:rsidP="00000000" w:rsidRDefault="00000000" w:rsidRPr="00000000" w14:paraId="0000000C">
            <w:pPr>
              <w:numPr>
                <w:ilvl w:val="0"/>
                <w:numId w:val="12"/>
              </w:numPr>
              <w:ind w:left="720" w:hanging="360"/>
              <w:rPr>
                <w:rFonts w:ascii="Arial" w:cs="Arial" w:eastAsia="Arial" w:hAnsi="Arial"/>
              </w:rPr>
            </w:pPr>
            <w:r w:rsidDel="00000000" w:rsidR="00000000" w:rsidRPr="00000000">
              <w:rPr>
                <w:rFonts w:ascii="Arial" w:cs="Arial" w:eastAsia="Arial" w:hAnsi="Arial"/>
                <w:rtl w:val="0"/>
              </w:rPr>
              <w:t xml:space="preserve">Focus Skill Lessons</w:t>
            </w:r>
          </w:p>
          <w:p w:rsidR="00000000" w:rsidDel="00000000" w:rsidP="00000000" w:rsidRDefault="00000000" w:rsidRPr="00000000" w14:paraId="0000000D">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widowControl w:val="0"/>
              <w:rPr>
                <w:rFonts w:ascii="Arial" w:cs="Arial" w:eastAsia="Arial" w:hAnsi="Arial"/>
              </w:rPr>
            </w:pPr>
            <w:hyperlink r:id="rId7">
              <w:r w:rsidDel="00000000" w:rsidR="00000000" w:rsidRPr="00000000">
                <w:rPr>
                  <w:rFonts w:ascii="Arial" w:cs="Arial" w:eastAsia="Arial" w:hAnsi="Arial"/>
                  <w:b w:val="1"/>
                  <w:u w:val="single"/>
                  <w:rtl w:val="0"/>
                </w:rPr>
                <w:t xml:space="preserve">Benchmark Advance Foundational Scope and Sequence</w:t>
              </w:r>
            </w:hyperlink>
            <w:r w:rsidDel="00000000" w:rsidR="00000000" w:rsidRPr="00000000">
              <w:rPr>
                <w:rtl w:val="0"/>
              </w:rPr>
            </w:r>
          </w:p>
          <w:p w:rsidR="00000000" w:rsidDel="00000000" w:rsidP="00000000" w:rsidRDefault="00000000" w:rsidRPr="00000000" w14:paraId="00000011">
            <w:pPr>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12">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Building Reading Foundations Lessons </w:t>
            </w:r>
          </w:p>
          <w:p w:rsidR="00000000" w:rsidDel="00000000" w:rsidP="00000000" w:rsidRDefault="00000000" w:rsidRPr="00000000" w14:paraId="00000013">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Focus Skill Lessons</w:t>
            </w:r>
          </w:p>
          <w:p w:rsidR="00000000" w:rsidDel="00000000" w:rsidP="00000000" w:rsidRDefault="00000000" w:rsidRPr="00000000" w14:paraId="00000014">
            <w:pPr>
              <w:widowControl w:val="0"/>
              <w:rPr>
                <w:rFonts w:ascii="Arial" w:cs="Arial" w:eastAsia="Arial" w:hAnsi="Arial"/>
              </w:rPr>
            </w:pP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15">
            <w:pPr>
              <w:widowControl w:val="0"/>
              <w:rPr>
                <w:rFonts w:ascii="Arial" w:cs="Arial" w:eastAsia="Arial" w:hAnsi="Arial"/>
              </w:rPr>
            </w:pPr>
            <w:r w:rsidDel="00000000" w:rsidR="00000000" w:rsidRPr="00000000">
              <w:rPr>
                <w:rFonts w:ascii="Arial" w:cs="Arial" w:eastAsia="Arial" w:hAnsi="Arial"/>
                <w:b w:val="1"/>
                <w:rtl w:val="0"/>
              </w:rPr>
              <w:t xml:space="preserve">RF.1.2 </w:t>
            </w:r>
            <w:r w:rsidDel="00000000" w:rsidR="00000000" w:rsidRPr="00000000">
              <w:rPr>
                <w:rFonts w:ascii="Arial" w:cs="Arial" w:eastAsia="Arial" w:hAnsi="Arial"/>
                <w:rtl w:val="0"/>
              </w:rPr>
              <w:t xml:space="preserve">Demonstrate understanding of spoken words, syllables and sounds (phonemes).</w:t>
            </w:r>
          </w:p>
          <w:p w:rsidR="00000000" w:rsidDel="00000000" w:rsidP="00000000" w:rsidRDefault="00000000" w:rsidRPr="00000000" w14:paraId="00000016">
            <w:pPr>
              <w:widowControl w:val="0"/>
              <w:rPr>
                <w:rFonts w:ascii="Arial" w:cs="Arial" w:eastAsia="Arial" w:hAnsi="Arial"/>
              </w:rPr>
            </w:pPr>
            <w:r w:rsidDel="00000000" w:rsidR="00000000" w:rsidRPr="00000000">
              <w:rPr>
                <w:rFonts w:ascii="Arial" w:cs="Arial" w:eastAsia="Arial" w:hAnsi="Arial"/>
                <w:rtl w:val="0"/>
              </w:rPr>
              <w:t xml:space="preserve">a. Distinguish long from short vowel sounds in spoken single-syllable words.</w:t>
            </w:r>
          </w:p>
          <w:p w:rsidR="00000000" w:rsidDel="00000000" w:rsidP="00000000" w:rsidRDefault="00000000" w:rsidRPr="00000000" w14:paraId="00000017">
            <w:pPr>
              <w:widowControl w:val="0"/>
              <w:rPr>
                <w:rFonts w:ascii="Arial" w:cs="Arial" w:eastAsia="Arial" w:hAnsi="Arial"/>
              </w:rPr>
            </w:pPr>
            <w:r w:rsidDel="00000000" w:rsidR="00000000" w:rsidRPr="00000000">
              <w:rPr>
                <w:rFonts w:ascii="Arial" w:cs="Arial" w:eastAsia="Arial" w:hAnsi="Arial"/>
                <w:rtl w:val="0"/>
              </w:rPr>
              <w:t xml:space="preserve">b. Orally produce single-syllable words by blending sounds (phonemes), including consonant blends.</w:t>
            </w:r>
          </w:p>
          <w:p w:rsidR="00000000" w:rsidDel="00000000" w:rsidP="00000000" w:rsidRDefault="00000000" w:rsidRPr="00000000" w14:paraId="00000018">
            <w:pPr>
              <w:widowControl w:val="0"/>
              <w:rPr>
                <w:rFonts w:ascii="Arial" w:cs="Arial" w:eastAsia="Arial" w:hAnsi="Arial"/>
              </w:rPr>
            </w:pPr>
            <w:r w:rsidDel="00000000" w:rsidR="00000000" w:rsidRPr="00000000">
              <w:rPr>
                <w:rFonts w:ascii="Arial" w:cs="Arial" w:eastAsia="Arial" w:hAnsi="Arial"/>
                <w:rtl w:val="0"/>
              </w:rPr>
              <w:t xml:space="preserve">c. Construct and deconstruct spoken single syllable words into initial, medial vowel and final sounds (phonemes)</w:t>
            </w:r>
          </w:p>
          <w:p w:rsidR="00000000" w:rsidDel="00000000" w:rsidP="00000000" w:rsidRDefault="00000000" w:rsidRPr="00000000" w14:paraId="00000019">
            <w:pPr>
              <w:widowControl w:val="0"/>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1A">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Building Reading Foundations Lessons </w:t>
            </w:r>
          </w:p>
          <w:p w:rsidR="00000000" w:rsidDel="00000000" w:rsidP="00000000" w:rsidRDefault="00000000" w:rsidRPr="00000000" w14:paraId="0000001B">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Focus Skill Lessons</w:t>
            </w:r>
          </w:p>
          <w:p w:rsidR="00000000" w:rsidDel="00000000" w:rsidP="00000000" w:rsidRDefault="00000000" w:rsidRPr="00000000" w14:paraId="0000001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D">
            <w:pPr>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1E">
            <w:pPr>
              <w:numPr>
                <w:ilvl w:val="0"/>
                <w:numId w:val="11"/>
              </w:numPr>
              <w:ind w:left="720" w:hanging="360"/>
              <w:rPr>
                <w:rFonts w:ascii="Arial" w:cs="Arial" w:eastAsia="Arial" w:hAnsi="Arial"/>
              </w:rPr>
            </w:pPr>
            <w:r w:rsidDel="00000000" w:rsidR="00000000" w:rsidRPr="00000000">
              <w:rPr>
                <w:rFonts w:ascii="Arial" w:cs="Arial" w:eastAsia="Arial" w:hAnsi="Arial"/>
                <w:rtl w:val="0"/>
              </w:rPr>
              <w:t xml:space="preserve">Building Reading Foundations Lessons </w:t>
            </w:r>
          </w:p>
          <w:p w:rsidR="00000000" w:rsidDel="00000000" w:rsidP="00000000" w:rsidRDefault="00000000" w:rsidRPr="00000000" w14:paraId="0000001F">
            <w:pPr>
              <w:numPr>
                <w:ilvl w:val="0"/>
                <w:numId w:val="11"/>
              </w:numPr>
              <w:ind w:left="720" w:hanging="360"/>
              <w:rPr>
                <w:rFonts w:ascii="Arial" w:cs="Arial" w:eastAsia="Arial" w:hAnsi="Arial"/>
              </w:rPr>
            </w:pPr>
            <w:r w:rsidDel="00000000" w:rsidR="00000000" w:rsidRPr="00000000">
              <w:rPr>
                <w:rFonts w:ascii="Arial" w:cs="Arial" w:eastAsia="Arial" w:hAnsi="Arial"/>
                <w:rtl w:val="0"/>
              </w:rPr>
              <w:t xml:space="preserve">Focus Skill Lessons</w:t>
            </w:r>
          </w:p>
        </w:tc>
      </w:tr>
      <w:tr>
        <w:trPr>
          <w:cantSplit w:val="0"/>
          <w:trHeight w:val="576" w:hRule="atLeast"/>
          <w:tblHeader w:val="0"/>
        </w:trPr>
        <w:tc>
          <w:tcPr/>
          <w:p w:rsidR="00000000" w:rsidDel="00000000" w:rsidP="00000000" w:rsidRDefault="00000000" w:rsidRPr="00000000" w14:paraId="00000020">
            <w:pPr>
              <w:widowControl w:val="0"/>
              <w:rPr>
                <w:rFonts w:ascii="Arial" w:cs="Arial" w:eastAsia="Arial" w:hAnsi="Arial"/>
              </w:rPr>
            </w:pPr>
            <w:r w:rsidDel="00000000" w:rsidR="00000000" w:rsidRPr="00000000">
              <w:rPr>
                <w:rFonts w:ascii="Arial" w:cs="Arial" w:eastAsia="Arial" w:hAnsi="Arial"/>
                <w:b w:val="1"/>
                <w:rtl w:val="0"/>
              </w:rPr>
              <w:t xml:space="preserve">RF.1.3</w:t>
            </w:r>
            <w:r w:rsidDel="00000000" w:rsidR="00000000" w:rsidRPr="00000000">
              <w:rPr>
                <w:rFonts w:ascii="Arial" w:cs="Arial" w:eastAsia="Arial" w:hAnsi="Arial"/>
                <w:rtl w:val="0"/>
              </w:rPr>
              <w:t xml:space="preserve"> Know and apply grade-level phonics and word analysis skills in decoding words.</w:t>
            </w:r>
          </w:p>
          <w:p w:rsidR="00000000" w:rsidDel="00000000" w:rsidP="00000000" w:rsidRDefault="00000000" w:rsidRPr="00000000" w14:paraId="00000021">
            <w:pPr>
              <w:widowControl w:val="0"/>
              <w:rPr>
                <w:rFonts w:ascii="Arial" w:cs="Arial" w:eastAsia="Arial" w:hAnsi="Arial"/>
              </w:rPr>
            </w:pPr>
            <w:r w:rsidDel="00000000" w:rsidR="00000000" w:rsidRPr="00000000">
              <w:rPr>
                <w:rFonts w:ascii="Arial" w:cs="Arial" w:eastAsia="Arial" w:hAnsi="Arial"/>
                <w:rtl w:val="0"/>
              </w:rPr>
              <w:t xml:space="preserve"> a. Know the spelling-sound correspondences for common consonant digraphs.</w:t>
            </w:r>
          </w:p>
          <w:p w:rsidR="00000000" w:rsidDel="00000000" w:rsidP="00000000" w:rsidRDefault="00000000" w:rsidRPr="00000000" w14:paraId="00000022">
            <w:pPr>
              <w:widowControl w:val="0"/>
              <w:rPr>
                <w:rFonts w:ascii="Arial" w:cs="Arial" w:eastAsia="Arial" w:hAnsi="Arial"/>
              </w:rPr>
            </w:pPr>
            <w:r w:rsidDel="00000000" w:rsidR="00000000" w:rsidRPr="00000000">
              <w:rPr>
                <w:rFonts w:ascii="Arial" w:cs="Arial" w:eastAsia="Arial" w:hAnsi="Arial"/>
                <w:rtl w:val="0"/>
              </w:rPr>
              <w:t xml:space="preserve"> b. Decode regularly spelled one-syllable words.</w:t>
            </w:r>
          </w:p>
          <w:p w:rsidR="00000000" w:rsidDel="00000000" w:rsidP="00000000" w:rsidRDefault="00000000" w:rsidRPr="00000000" w14:paraId="00000023">
            <w:pPr>
              <w:widowControl w:val="0"/>
              <w:rPr>
                <w:rFonts w:ascii="Arial" w:cs="Arial" w:eastAsia="Arial" w:hAnsi="Arial"/>
              </w:rPr>
            </w:pPr>
            <w:r w:rsidDel="00000000" w:rsidR="00000000" w:rsidRPr="00000000">
              <w:rPr>
                <w:rFonts w:ascii="Arial" w:cs="Arial" w:eastAsia="Arial" w:hAnsi="Arial"/>
                <w:rtl w:val="0"/>
              </w:rPr>
              <w:t xml:space="preserve"> c. Know final –e and common vowel team conventions for representing long vowel sounds.</w:t>
            </w:r>
          </w:p>
          <w:p w:rsidR="00000000" w:rsidDel="00000000" w:rsidP="00000000" w:rsidRDefault="00000000" w:rsidRPr="00000000" w14:paraId="00000024">
            <w:pPr>
              <w:widowControl w:val="0"/>
              <w:rPr>
                <w:rFonts w:ascii="Arial" w:cs="Arial" w:eastAsia="Arial" w:hAnsi="Arial"/>
              </w:rPr>
            </w:pPr>
            <w:r w:rsidDel="00000000" w:rsidR="00000000" w:rsidRPr="00000000">
              <w:rPr>
                <w:rFonts w:ascii="Arial" w:cs="Arial" w:eastAsia="Arial" w:hAnsi="Arial"/>
                <w:rtl w:val="0"/>
              </w:rPr>
              <w:t xml:space="preserve"> d. Demonstrate knowledge that every syllable must have a vowel sound to determine the number of syllables in a printed word.</w:t>
            </w:r>
          </w:p>
          <w:p w:rsidR="00000000" w:rsidDel="00000000" w:rsidP="00000000" w:rsidRDefault="00000000" w:rsidRPr="00000000" w14:paraId="00000025">
            <w:pPr>
              <w:widowControl w:val="0"/>
              <w:rPr>
                <w:rFonts w:ascii="Arial" w:cs="Arial" w:eastAsia="Arial" w:hAnsi="Arial"/>
              </w:rPr>
            </w:pPr>
            <w:r w:rsidDel="00000000" w:rsidR="00000000" w:rsidRPr="00000000">
              <w:rPr>
                <w:rFonts w:ascii="Arial" w:cs="Arial" w:eastAsia="Arial" w:hAnsi="Arial"/>
                <w:rtl w:val="0"/>
              </w:rPr>
              <w:t xml:space="preserve"> e. With adult support, decode two-syllable words by breaking the words into syllables.</w:t>
            </w:r>
          </w:p>
          <w:p w:rsidR="00000000" w:rsidDel="00000000" w:rsidP="00000000" w:rsidRDefault="00000000" w:rsidRPr="00000000" w14:paraId="00000026">
            <w:pPr>
              <w:widowControl w:val="0"/>
              <w:rPr>
                <w:rFonts w:ascii="Arial" w:cs="Arial" w:eastAsia="Arial" w:hAnsi="Arial"/>
              </w:rPr>
            </w:pPr>
            <w:r w:rsidDel="00000000" w:rsidR="00000000" w:rsidRPr="00000000">
              <w:rPr>
                <w:rFonts w:ascii="Arial" w:cs="Arial" w:eastAsia="Arial" w:hAnsi="Arial"/>
                <w:rtl w:val="0"/>
              </w:rPr>
              <w:t xml:space="preserve"> f. Read words with inflectional endings.</w:t>
            </w:r>
          </w:p>
          <w:p w:rsidR="00000000" w:rsidDel="00000000" w:rsidP="00000000" w:rsidRDefault="00000000" w:rsidRPr="00000000" w14:paraId="00000027">
            <w:pPr>
              <w:widowControl w:val="0"/>
              <w:rPr>
                <w:rFonts w:ascii="Arial" w:cs="Arial" w:eastAsia="Arial" w:hAnsi="Arial"/>
              </w:rPr>
            </w:pPr>
            <w:r w:rsidDel="00000000" w:rsidR="00000000" w:rsidRPr="00000000">
              <w:rPr>
                <w:rFonts w:ascii="Arial" w:cs="Arial" w:eastAsia="Arial" w:hAnsi="Arial"/>
                <w:rtl w:val="0"/>
              </w:rPr>
              <w:t xml:space="preserve"> g. Recognize and read grade-appropriate irregularly spelled words. </w:t>
            </w:r>
          </w:p>
          <w:p w:rsidR="00000000" w:rsidDel="00000000" w:rsidP="00000000" w:rsidRDefault="00000000" w:rsidRPr="00000000" w14:paraId="00000028">
            <w:pPr>
              <w:widowControl w:val="0"/>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29">
            <w:pPr>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Building Reading Foundations Lessons </w:t>
            </w:r>
          </w:p>
          <w:p w:rsidR="00000000" w:rsidDel="00000000" w:rsidP="00000000" w:rsidRDefault="00000000" w:rsidRPr="00000000" w14:paraId="0000002A">
            <w:pPr>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Focus Skill Lessons</w:t>
            </w:r>
          </w:p>
          <w:p w:rsidR="00000000" w:rsidDel="00000000" w:rsidP="00000000" w:rsidRDefault="00000000" w:rsidRPr="00000000" w14:paraId="0000002B">
            <w:pPr>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2C">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Building Reading Foundations Lessons </w:t>
            </w:r>
          </w:p>
          <w:p w:rsidR="00000000" w:rsidDel="00000000" w:rsidP="00000000" w:rsidRDefault="00000000" w:rsidRPr="00000000" w14:paraId="0000002D">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Focus Skill Lessons</w:t>
            </w:r>
          </w:p>
          <w:p w:rsidR="00000000" w:rsidDel="00000000" w:rsidP="00000000" w:rsidRDefault="00000000" w:rsidRPr="00000000" w14:paraId="0000002E">
            <w:pPr>
              <w:ind w:left="720" w:firstLine="0"/>
              <w:rPr>
                <w:rFonts w:ascii="Arial" w:cs="Arial" w:eastAsia="Arial" w:hAnsi="Arial"/>
              </w:rPr>
            </w:pP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2F">
            <w:pPr>
              <w:widowControl w:val="0"/>
              <w:rPr>
                <w:rFonts w:ascii="Arial" w:cs="Arial" w:eastAsia="Arial" w:hAnsi="Arial"/>
              </w:rPr>
            </w:pPr>
            <w:r w:rsidDel="00000000" w:rsidR="00000000" w:rsidRPr="00000000">
              <w:rPr>
                <w:rFonts w:ascii="Arial" w:cs="Arial" w:eastAsia="Arial" w:hAnsi="Arial"/>
                <w:b w:val="1"/>
                <w:rtl w:val="0"/>
              </w:rPr>
              <w:t xml:space="preserve">HW.1.1 </w:t>
            </w:r>
            <w:r w:rsidDel="00000000" w:rsidR="00000000" w:rsidRPr="00000000">
              <w:rPr>
                <w:rFonts w:ascii="Arial" w:cs="Arial" w:eastAsia="Arial" w:hAnsi="Arial"/>
                <w:rtl w:val="0"/>
              </w:rPr>
              <w:t xml:space="preserve">Legibly print all upper and lowercase letters and numerals with correct form.</w:t>
            </w:r>
          </w:p>
        </w:tc>
        <w:tc>
          <w:tcPr>
            <w:gridSpan w:val="2"/>
          </w:tcPr>
          <w:p w:rsidR="00000000" w:rsidDel="00000000" w:rsidP="00000000" w:rsidRDefault="00000000" w:rsidRPr="00000000" w14:paraId="00000030">
            <w:pPr>
              <w:ind w:left="360" w:hanging="360"/>
              <w:rPr>
                <w:rFonts w:ascii="Arial" w:cs="Arial" w:eastAsia="Arial" w:hAnsi="Arial"/>
              </w:rPr>
            </w:pPr>
            <w:r w:rsidDel="00000000" w:rsidR="00000000" w:rsidRPr="00000000">
              <w:rPr>
                <w:rFonts w:ascii="Arial" w:cs="Arial" w:eastAsia="Arial" w:hAnsi="Arial"/>
                <w:rtl w:val="0"/>
              </w:rPr>
              <w:t xml:space="preserve">Units 1, 3, 5, 7, 9 Week 1 Day 1 Lesson 3: p. 23</w:t>
            </w:r>
          </w:p>
          <w:p w:rsidR="00000000" w:rsidDel="00000000" w:rsidP="00000000" w:rsidRDefault="00000000" w:rsidRPr="00000000" w14:paraId="00000031">
            <w:pPr>
              <w:ind w:left="360" w:hanging="360"/>
              <w:rPr>
                <w:rFonts w:ascii="Arial" w:cs="Arial" w:eastAsia="Arial" w:hAnsi="Arial"/>
              </w:rPr>
            </w:pPr>
            <w:r w:rsidDel="00000000" w:rsidR="00000000" w:rsidRPr="00000000">
              <w:rPr>
                <w:rFonts w:ascii="Arial" w:cs="Arial" w:eastAsia="Arial" w:hAnsi="Arial"/>
                <w:rtl w:val="0"/>
              </w:rPr>
              <w:t xml:space="preserve">Units 1, 3, 5, 7, 9 Week 2 Day 1 Lesson 2: p. 71</w:t>
            </w:r>
          </w:p>
          <w:p w:rsidR="00000000" w:rsidDel="00000000" w:rsidP="00000000" w:rsidRDefault="00000000" w:rsidRPr="00000000" w14:paraId="00000032">
            <w:pPr>
              <w:ind w:left="360" w:hanging="360"/>
              <w:rPr>
                <w:rFonts w:ascii="Arial" w:cs="Arial" w:eastAsia="Arial" w:hAnsi="Arial"/>
              </w:rPr>
            </w:pPr>
            <w:r w:rsidDel="00000000" w:rsidR="00000000" w:rsidRPr="00000000">
              <w:rPr>
                <w:rFonts w:ascii="Arial" w:cs="Arial" w:eastAsia="Arial" w:hAnsi="Arial"/>
                <w:rtl w:val="0"/>
              </w:rPr>
              <w:t xml:space="preserve">Units 1, 3, 5, 7, 9 Week 3 Day 1 Lesson 2: p. 119</w:t>
            </w:r>
          </w:p>
          <w:p w:rsidR="00000000" w:rsidDel="00000000" w:rsidP="00000000" w:rsidRDefault="00000000" w:rsidRPr="00000000" w14:paraId="00000033">
            <w:pPr>
              <w:ind w:left="360" w:hanging="360"/>
              <w:rPr>
                <w:rFonts w:ascii="Arial" w:cs="Arial" w:eastAsia="Arial" w:hAnsi="Arial"/>
              </w:rPr>
            </w:pPr>
            <w:r w:rsidDel="00000000" w:rsidR="00000000" w:rsidRPr="00000000">
              <w:rPr>
                <w:rFonts w:ascii="Arial" w:cs="Arial" w:eastAsia="Arial" w:hAnsi="Arial"/>
                <w:rtl w:val="0"/>
              </w:rPr>
              <w:t xml:space="preserve">Units 2, 4, 6, 8, 10 Week 1 Day 1 Lesson 3: p. 181 </w:t>
            </w:r>
          </w:p>
          <w:p w:rsidR="00000000" w:rsidDel="00000000" w:rsidP="00000000" w:rsidRDefault="00000000" w:rsidRPr="00000000" w14:paraId="00000034">
            <w:pPr>
              <w:ind w:left="360" w:hanging="360"/>
              <w:rPr>
                <w:rFonts w:ascii="Arial" w:cs="Arial" w:eastAsia="Arial" w:hAnsi="Arial"/>
              </w:rPr>
            </w:pPr>
            <w:r w:rsidDel="00000000" w:rsidR="00000000" w:rsidRPr="00000000">
              <w:rPr>
                <w:rFonts w:ascii="Arial" w:cs="Arial" w:eastAsia="Arial" w:hAnsi="Arial"/>
                <w:rtl w:val="0"/>
              </w:rPr>
              <w:t xml:space="preserve">Units 2, 4, 6, 8, 10 Week 2 Day 1 Lesson 2: p. 229 </w:t>
            </w:r>
          </w:p>
          <w:p w:rsidR="00000000" w:rsidDel="00000000" w:rsidP="00000000" w:rsidRDefault="00000000" w:rsidRPr="00000000" w14:paraId="00000035">
            <w:pPr>
              <w:ind w:left="360" w:hanging="360"/>
              <w:rPr>
                <w:rFonts w:ascii="Arial" w:cs="Arial" w:eastAsia="Arial" w:hAnsi="Arial"/>
              </w:rPr>
            </w:pPr>
            <w:r w:rsidDel="00000000" w:rsidR="00000000" w:rsidRPr="00000000">
              <w:rPr>
                <w:rFonts w:ascii="Arial" w:cs="Arial" w:eastAsia="Arial" w:hAnsi="Arial"/>
                <w:rtl w:val="0"/>
              </w:rPr>
              <w:t xml:space="preserve">Units 2, 4, 6, 8, 10 Week 3 Day 1 Lesson 2: p. 277</w:t>
            </w:r>
            <w:r w:rsidDel="00000000" w:rsidR="00000000" w:rsidRPr="00000000">
              <w:rPr>
                <w:rtl w:val="0"/>
              </w:rPr>
            </w:r>
          </w:p>
          <w:p w:rsidR="00000000" w:rsidDel="00000000" w:rsidP="00000000" w:rsidRDefault="00000000" w:rsidRPr="00000000" w14:paraId="00000036">
            <w:pPr>
              <w:ind w:left="360" w:hanging="360"/>
              <w:rPr>
                <w:rFonts w:ascii="Arial" w:cs="Arial" w:eastAsia="Arial" w:hAnsi="Arial"/>
              </w:rPr>
            </w:pPr>
            <w:r w:rsidDel="00000000" w:rsidR="00000000" w:rsidRPr="00000000">
              <w:rPr>
                <w:rtl w:val="0"/>
              </w:rPr>
            </w:r>
          </w:p>
          <w:p w:rsidR="00000000" w:rsidDel="00000000" w:rsidP="00000000" w:rsidRDefault="00000000" w:rsidRPr="00000000" w14:paraId="00000037">
            <w:pPr>
              <w:ind w:left="360" w:hanging="360"/>
              <w:rPr>
                <w:rFonts w:ascii="Arial" w:cs="Arial" w:eastAsia="Arial" w:hAnsi="Arial"/>
              </w:rPr>
            </w:pPr>
            <w:r w:rsidDel="00000000" w:rsidR="00000000" w:rsidRPr="00000000">
              <w:rPr>
                <w:rFonts w:ascii="Arial" w:cs="Arial" w:eastAsia="Arial" w:hAnsi="Arial"/>
                <w:rtl w:val="0"/>
              </w:rPr>
              <w:t xml:space="preserve">Foundations and Routines Days 1-19: pp. FR4, FR8, FR12, FR16, FR20, FR24, FR28, FR32, FR36, FR40, FR44, FR48, FR52, FR56, FR60, FR64, FR68, FR72, FR76</w:t>
            </w:r>
            <w:r w:rsidDel="00000000" w:rsidR="00000000" w:rsidRPr="00000000">
              <w:rPr>
                <w:rtl w:val="0"/>
              </w:rPr>
            </w:r>
          </w:p>
        </w:tc>
      </w:tr>
      <w:tr>
        <w:trPr>
          <w:cantSplit w:val="0"/>
          <w:trHeight w:val="1770" w:hRule="atLeast"/>
          <w:tblHeader w:val="0"/>
        </w:trPr>
        <w:tc>
          <w:tcPr/>
          <w:p w:rsidR="00000000" w:rsidDel="00000000" w:rsidP="00000000" w:rsidRDefault="00000000" w:rsidRPr="00000000" w14:paraId="00000039">
            <w:pPr>
              <w:widowControl w:val="0"/>
              <w:rPr>
                <w:rFonts w:ascii="Arial" w:cs="Arial" w:eastAsia="Arial" w:hAnsi="Arial"/>
              </w:rPr>
            </w:pPr>
            <w:r w:rsidDel="00000000" w:rsidR="00000000" w:rsidRPr="00000000">
              <w:rPr>
                <w:rFonts w:ascii="Arial" w:cs="Arial" w:eastAsia="Arial" w:hAnsi="Arial"/>
                <w:b w:val="1"/>
                <w:rtl w:val="0"/>
              </w:rPr>
              <w:t xml:space="preserve">RL.1.1</w:t>
            </w:r>
            <w:r w:rsidDel="00000000" w:rsidR="00000000" w:rsidRPr="00000000">
              <w:rPr>
                <w:rFonts w:ascii="Arial" w:cs="Arial" w:eastAsia="Arial" w:hAnsi="Arial"/>
                <w:rtl w:val="0"/>
              </w:rPr>
              <w:t xml:space="preserve"> With prompting and support, ask and answer explicit questions about key ideas and details, and make and support logical inferences to construct meaning from the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Use </w:t>
            </w:r>
            <w:hyperlink r:id="rId8">
              <w:r w:rsidDel="00000000" w:rsidR="00000000" w:rsidRPr="00000000">
                <w:rPr>
                  <w:rFonts w:ascii="Arial" w:cs="Arial" w:eastAsia="Arial" w:hAnsi="Arial"/>
                  <w:color w:val="1155cc"/>
                  <w:u w:val="single"/>
                  <w:rtl w:val="0"/>
                </w:rPr>
                <w:t xml:space="preserve">Question Stems: 1st Grade ELA</w:t>
              </w:r>
            </w:hyperlink>
            <w:r w:rsidDel="00000000" w:rsidR="00000000" w:rsidRPr="00000000">
              <w:rPr>
                <w:rFonts w:ascii="Arial" w:cs="Arial" w:eastAsia="Arial" w:hAnsi="Arial"/>
                <w:rtl w:val="0"/>
              </w:rPr>
              <w:t xml:space="preserve"> to supplement lessons as needed for this standard.</w:t>
            </w:r>
            <w:r w:rsidDel="00000000" w:rsidR="00000000" w:rsidRPr="00000000">
              <w:rPr>
                <w:rFonts w:ascii="Arial" w:cs="Arial" w:eastAsia="Arial" w:hAnsi="Arial"/>
                <w:rtl w:val="0"/>
              </w:rPr>
              <w:t xml:space="preserve"> </w:t>
            </w:r>
          </w:p>
        </w:tc>
        <w:tc>
          <w:tcPr/>
          <w:p w:rsidR="00000000" w:rsidDel="00000000" w:rsidP="00000000" w:rsidRDefault="00000000" w:rsidRPr="00000000" w14:paraId="0000003B">
            <w:pPr>
              <w:rPr>
                <w:rFonts w:ascii="Arial" w:cs="Arial" w:eastAsia="Arial" w:hAnsi="Arial"/>
                <w:b w:val="1"/>
              </w:rPr>
            </w:pPr>
            <w:r w:rsidDel="00000000" w:rsidR="00000000" w:rsidRPr="00000000">
              <w:rPr>
                <w:rFonts w:ascii="Arial" w:cs="Arial" w:eastAsia="Arial" w:hAnsi="Arial"/>
                <w:b w:val="1"/>
                <w:rtl w:val="0"/>
              </w:rPr>
              <w:t xml:space="preserve">Ask and Answer Questions</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Unit 4 Week 2 Day 3 Lesson 3: pp. 246-247</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Unit 4 Week 3 Day 4 Lesson 3: pp. 304-305</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Unit 8 Week 1 Day 1 Lesson 4: pp. 182-183</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Unit 8 Week 3 Day 1 Lesson 3: pp. 278-279</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Unit 10 Week 1 Day 1 Lesson 4: pp. 182-183</w:t>
            </w: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b w:val="1"/>
              </w:rPr>
            </w:pPr>
            <w:r w:rsidDel="00000000" w:rsidR="00000000" w:rsidRPr="00000000">
              <w:rPr>
                <w:rFonts w:ascii="Arial" w:cs="Arial" w:eastAsia="Arial" w:hAnsi="Arial"/>
                <w:b w:val="1"/>
                <w:rtl w:val="0"/>
              </w:rPr>
              <w:t xml:space="preserve">Ask Questions</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Unit 9 Week 3 Day 1 Lesson 3: pp. 120-121</w:t>
            </w: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b w:val="1"/>
              </w:rPr>
            </w:pPr>
            <w:r w:rsidDel="00000000" w:rsidR="00000000" w:rsidRPr="00000000">
              <w:rPr>
                <w:rFonts w:ascii="Arial" w:cs="Arial" w:eastAsia="Arial" w:hAnsi="Arial"/>
                <w:b w:val="1"/>
                <w:rtl w:val="0"/>
              </w:rPr>
              <w:t xml:space="preserve">Inferences</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Unit 2 Week 1 Day 1 Lesson 4: pp. 182-183</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Unit 2 Week 2 Day 1 Lesson 3: pp. 230-231</w:t>
            </w:r>
            <w:r w:rsidDel="00000000" w:rsidR="00000000" w:rsidRPr="00000000">
              <w:rPr>
                <w:rtl w:val="0"/>
              </w:rPr>
            </w:r>
          </w:p>
        </w:tc>
      </w:tr>
      <w:tr>
        <w:trPr>
          <w:cantSplit w:val="0"/>
          <w:trHeight w:val="702.421875" w:hRule="atLeast"/>
          <w:tblHeader w:val="0"/>
        </w:trPr>
        <w:tc>
          <w:tcPr/>
          <w:p w:rsidR="00000000" w:rsidDel="00000000" w:rsidP="00000000" w:rsidRDefault="00000000" w:rsidRPr="00000000" w14:paraId="00000048">
            <w:pPr>
              <w:widowControl w:val="0"/>
              <w:rPr>
                <w:rFonts w:ascii="Arial" w:cs="Arial" w:eastAsia="Arial" w:hAnsi="Arial"/>
              </w:rPr>
            </w:pPr>
            <w:r w:rsidDel="00000000" w:rsidR="00000000" w:rsidRPr="00000000">
              <w:rPr>
                <w:rFonts w:ascii="Arial" w:cs="Arial" w:eastAsia="Arial" w:hAnsi="Arial"/>
                <w:b w:val="1"/>
                <w:rtl w:val="0"/>
              </w:rPr>
              <w:t xml:space="preserve">RI.1.1</w:t>
            </w:r>
            <w:r w:rsidDel="00000000" w:rsidR="00000000" w:rsidRPr="00000000">
              <w:rPr>
                <w:rFonts w:ascii="Arial" w:cs="Arial" w:eastAsia="Arial" w:hAnsi="Arial"/>
                <w:rtl w:val="0"/>
              </w:rPr>
              <w:t xml:space="preserve"> With prompting and support, ask and answer explicit questions about key concepts and details, and make and support logical inferences to construct meaning from the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rPr>
                <w:rFonts w:ascii="Arial" w:cs="Arial" w:eastAsia="Arial" w:hAnsi="Arial"/>
                <w:b w:val="1"/>
              </w:rPr>
            </w:pPr>
            <w:r w:rsidDel="00000000" w:rsidR="00000000" w:rsidRPr="00000000">
              <w:rPr>
                <w:rFonts w:ascii="Arial" w:cs="Arial" w:eastAsia="Arial" w:hAnsi="Arial"/>
                <w:b w:val="1"/>
                <w:rtl w:val="0"/>
              </w:rPr>
              <w:t xml:space="preserve">Inferences</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Unit 5 Week 1 Day 1 Lesson 4: pp. 24-25</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Unit 5 Week 2 Day 1 Lesson 3: pp. 72-73</w:t>
            </w:r>
            <w:r w:rsidDel="00000000" w:rsidR="00000000" w:rsidRPr="00000000">
              <w:rPr>
                <w:rtl w:val="0"/>
              </w:rPr>
            </w:r>
          </w:p>
          <w:p w:rsidR="00000000" w:rsidDel="00000000" w:rsidP="00000000" w:rsidRDefault="00000000" w:rsidRPr="00000000" w14:paraId="0000004C">
            <w:pPr>
              <w:spacing w:after="0"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4D">
            <w:pPr>
              <w:spacing w:after="0" w:lineRule="auto"/>
              <w:rPr>
                <w:rFonts w:ascii="Arial" w:cs="Arial" w:eastAsia="Arial" w:hAnsi="Arial"/>
                <w:b w:val="1"/>
              </w:rPr>
            </w:pPr>
            <w:r w:rsidDel="00000000" w:rsidR="00000000" w:rsidRPr="00000000">
              <w:rPr>
                <w:rFonts w:ascii="Arial" w:cs="Arial" w:eastAsia="Arial" w:hAnsi="Arial"/>
                <w:b w:val="1"/>
                <w:rtl w:val="0"/>
              </w:rPr>
              <w:t xml:space="preserve">Ask and Answer Questions</w:t>
            </w:r>
          </w:p>
          <w:p w:rsidR="00000000" w:rsidDel="00000000" w:rsidP="00000000" w:rsidRDefault="00000000" w:rsidRPr="00000000" w14:paraId="0000004E">
            <w:pPr>
              <w:spacing w:after="0" w:lineRule="auto"/>
              <w:rPr>
                <w:rFonts w:ascii="Arial" w:cs="Arial" w:eastAsia="Arial" w:hAnsi="Arial"/>
              </w:rPr>
            </w:pPr>
            <w:r w:rsidDel="00000000" w:rsidR="00000000" w:rsidRPr="00000000">
              <w:rPr>
                <w:rFonts w:ascii="Arial" w:cs="Arial" w:eastAsia="Arial" w:hAnsi="Arial"/>
                <w:rtl w:val="0"/>
              </w:rPr>
              <w:t xml:space="preserve">Unit 1 Week 2 Day 1 Lesson 3: pp. 72-73</w:t>
            </w: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rPr>
            </w:pPr>
            <w:r w:rsidDel="00000000" w:rsidR="00000000" w:rsidRPr="00000000">
              <w:rPr>
                <w:rFonts w:ascii="Arial" w:cs="Arial" w:eastAsia="Arial" w:hAnsi="Arial"/>
                <w:rtl w:val="0"/>
              </w:rPr>
              <w:t xml:space="preserve">Unit 3 Week 1 Day 2 Lesson 3: pp. 32-33 </w:t>
            </w:r>
          </w:p>
          <w:p w:rsidR="00000000" w:rsidDel="00000000" w:rsidP="00000000" w:rsidRDefault="00000000" w:rsidRPr="00000000" w14:paraId="00000050">
            <w:pPr>
              <w:spacing w:after="0" w:lineRule="auto"/>
              <w:rPr>
                <w:rFonts w:ascii="Arial" w:cs="Arial" w:eastAsia="Arial" w:hAnsi="Arial"/>
              </w:rPr>
            </w:pPr>
            <w:r w:rsidDel="00000000" w:rsidR="00000000" w:rsidRPr="00000000">
              <w:rPr>
                <w:rFonts w:ascii="Arial" w:cs="Arial" w:eastAsia="Arial" w:hAnsi="Arial"/>
                <w:rtl w:val="0"/>
              </w:rPr>
              <w:t xml:space="preserve">Unit 3 Week 1 Day 5 Lesson 3: pp. 58-59</w:t>
            </w:r>
          </w:p>
          <w:p w:rsidR="00000000" w:rsidDel="00000000" w:rsidP="00000000" w:rsidRDefault="00000000" w:rsidRPr="00000000" w14:paraId="00000051">
            <w:pPr>
              <w:spacing w:after="0" w:lineRule="auto"/>
              <w:rPr>
                <w:rFonts w:ascii="Arial" w:cs="Arial" w:eastAsia="Arial" w:hAnsi="Arial"/>
              </w:rPr>
            </w:pPr>
            <w:r w:rsidDel="00000000" w:rsidR="00000000" w:rsidRPr="00000000">
              <w:rPr>
                <w:rFonts w:ascii="Arial" w:cs="Arial" w:eastAsia="Arial" w:hAnsi="Arial"/>
                <w:rtl w:val="0"/>
              </w:rPr>
              <w:t xml:space="preserve">Unit 3 Week 2 Day 5 Lesson 3: pp. 106-107</w:t>
            </w:r>
          </w:p>
          <w:p w:rsidR="00000000" w:rsidDel="00000000" w:rsidP="00000000" w:rsidRDefault="00000000" w:rsidRPr="00000000" w14:paraId="00000052">
            <w:pPr>
              <w:spacing w:after="0" w:lineRule="auto"/>
              <w:rPr>
                <w:rFonts w:ascii="Arial" w:cs="Arial" w:eastAsia="Arial" w:hAnsi="Arial"/>
              </w:rPr>
            </w:pPr>
            <w:r w:rsidDel="00000000" w:rsidR="00000000" w:rsidRPr="00000000">
              <w:rPr>
                <w:rFonts w:ascii="Arial" w:cs="Arial" w:eastAsia="Arial" w:hAnsi="Arial"/>
                <w:rtl w:val="0"/>
              </w:rPr>
              <w:t xml:space="preserve">Unit 3 Week 3 Day 4 Lesson 3: pp. 146-147</w:t>
            </w:r>
            <w:r w:rsidDel="00000000" w:rsidR="00000000" w:rsidRPr="00000000">
              <w:rPr>
                <w:rtl w:val="0"/>
              </w:rPr>
            </w:r>
          </w:p>
          <w:p w:rsidR="00000000" w:rsidDel="00000000" w:rsidP="00000000" w:rsidRDefault="00000000" w:rsidRPr="00000000" w14:paraId="00000053">
            <w:pPr>
              <w:spacing w:after="0" w:lineRule="auto"/>
              <w:rPr>
                <w:rFonts w:ascii="Arial" w:cs="Arial" w:eastAsia="Arial" w:hAnsi="Arial"/>
              </w:rPr>
            </w:pPr>
            <w:r w:rsidDel="00000000" w:rsidR="00000000" w:rsidRPr="00000000">
              <w:rPr>
                <w:rFonts w:ascii="Arial" w:cs="Arial" w:eastAsia="Arial" w:hAnsi="Arial"/>
                <w:rtl w:val="0"/>
              </w:rPr>
              <w:t xml:space="preserve">Unit 7 Week 2 Day 1 Lesson 3: pp. 72-73</w:t>
            </w:r>
          </w:p>
          <w:p w:rsidR="00000000" w:rsidDel="00000000" w:rsidP="00000000" w:rsidRDefault="00000000" w:rsidRPr="00000000" w14:paraId="00000054">
            <w:pPr>
              <w:spacing w:after="0" w:lineRule="auto"/>
              <w:rPr>
                <w:rFonts w:ascii="Arial" w:cs="Arial" w:eastAsia="Arial" w:hAnsi="Arial"/>
              </w:rPr>
            </w:pPr>
            <w:r w:rsidDel="00000000" w:rsidR="00000000" w:rsidRPr="00000000">
              <w:rPr>
                <w:rFonts w:ascii="Arial" w:cs="Arial" w:eastAsia="Arial" w:hAnsi="Arial"/>
                <w:rtl w:val="0"/>
              </w:rPr>
              <w:t xml:space="preserve">Unit 7 Week 3 Day 1 Lesson 3: pp. 120-121</w:t>
            </w:r>
          </w:p>
          <w:p w:rsidR="00000000" w:rsidDel="00000000" w:rsidP="00000000" w:rsidRDefault="00000000" w:rsidRPr="00000000" w14:paraId="00000055">
            <w:pPr>
              <w:spacing w:after="0" w:lineRule="auto"/>
              <w:rPr>
                <w:rFonts w:ascii="Arial" w:cs="Arial" w:eastAsia="Arial" w:hAnsi="Arial"/>
              </w:rPr>
            </w:pPr>
            <w:r w:rsidDel="00000000" w:rsidR="00000000" w:rsidRPr="00000000">
              <w:rPr>
                <w:rFonts w:ascii="Arial" w:cs="Arial" w:eastAsia="Arial" w:hAnsi="Arial"/>
                <w:rtl w:val="0"/>
              </w:rPr>
              <w:t xml:space="preserve">Unit 8 Week 2 Day 1 Lesson 3: pp. 230-231</w:t>
            </w:r>
            <w:r w:rsidDel="00000000" w:rsidR="00000000" w:rsidRPr="00000000">
              <w:rPr>
                <w:rtl w:val="0"/>
              </w:rPr>
            </w:r>
          </w:p>
          <w:p w:rsidR="00000000" w:rsidDel="00000000" w:rsidP="00000000" w:rsidRDefault="00000000" w:rsidRPr="00000000" w14:paraId="00000056">
            <w:pPr>
              <w:spacing w:after="0" w:lineRule="auto"/>
              <w:rPr>
                <w:rFonts w:ascii="Arial" w:cs="Arial" w:eastAsia="Arial" w:hAnsi="Arial"/>
              </w:rPr>
            </w:pPr>
            <w:r w:rsidDel="00000000" w:rsidR="00000000" w:rsidRPr="00000000">
              <w:rPr>
                <w:rFonts w:ascii="Arial" w:cs="Arial" w:eastAsia="Arial" w:hAnsi="Arial"/>
                <w:rtl w:val="0"/>
              </w:rPr>
              <w:t xml:space="preserve">Unit 10 Week 3 Day 1 Lesson 3: pp. 278-279</w:t>
            </w:r>
          </w:p>
          <w:p w:rsidR="00000000" w:rsidDel="00000000" w:rsidP="00000000" w:rsidRDefault="00000000" w:rsidRPr="00000000" w14:paraId="00000057">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8">
            <w:pPr>
              <w:spacing w:after="0" w:lineRule="auto"/>
              <w:rPr>
                <w:rFonts w:ascii="Arial" w:cs="Arial" w:eastAsia="Arial" w:hAnsi="Arial"/>
                <w:b w:val="1"/>
              </w:rPr>
            </w:pPr>
            <w:r w:rsidDel="00000000" w:rsidR="00000000" w:rsidRPr="00000000">
              <w:rPr>
                <w:rFonts w:ascii="Arial" w:cs="Arial" w:eastAsia="Arial" w:hAnsi="Arial"/>
                <w:b w:val="1"/>
                <w:rtl w:val="0"/>
              </w:rPr>
              <w:t xml:space="preserve">Ask Questions</w:t>
            </w:r>
            <w:r w:rsidDel="00000000" w:rsidR="00000000" w:rsidRPr="00000000">
              <w:rPr>
                <w:rtl w:val="0"/>
              </w:rPr>
            </w:r>
          </w:p>
          <w:p w:rsidR="00000000" w:rsidDel="00000000" w:rsidP="00000000" w:rsidRDefault="00000000" w:rsidRPr="00000000" w14:paraId="00000059">
            <w:pPr>
              <w:spacing w:after="0" w:lineRule="auto"/>
              <w:rPr>
                <w:rFonts w:ascii="Arial" w:cs="Arial" w:eastAsia="Arial" w:hAnsi="Arial"/>
              </w:rPr>
            </w:pPr>
            <w:r w:rsidDel="00000000" w:rsidR="00000000" w:rsidRPr="00000000">
              <w:rPr>
                <w:rFonts w:ascii="Arial" w:cs="Arial" w:eastAsia="Arial" w:hAnsi="Arial"/>
                <w:rtl w:val="0"/>
              </w:rPr>
              <w:t xml:space="preserve">Unit 9 Week 2 Day 1 Lesson 3: pp. 72-73</w:t>
            </w:r>
          </w:p>
          <w:p w:rsidR="00000000" w:rsidDel="00000000" w:rsidP="00000000" w:rsidRDefault="00000000" w:rsidRPr="00000000" w14:paraId="0000005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5C">
            <w:pPr>
              <w:widowControl w:val="0"/>
              <w:rPr>
                <w:rFonts w:ascii="Arial" w:cs="Arial" w:eastAsia="Arial" w:hAnsi="Arial"/>
              </w:rPr>
            </w:pPr>
            <w:r w:rsidDel="00000000" w:rsidR="00000000" w:rsidRPr="00000000">
              <w:rPr>
                <w:rFonts w:ascii="Arial" w:cs="Arial" w:eastAsia="Arial" w:hAnsi="Arial"/>
                <w:b w:val="1"/>
                <w:rtl w:val="0"/>
              </w:rPr>
              <w:t xml:space="preserve">RL.1.2 </w:t>
            </w:r>
            <w:r w:rsidDel="00000000" w:rsidR="00000000" w:rsidRPr="00000000">
              <w:rPr>
                <w:rFonts w:ascii="Arial" w:cs="Arial" w:eastAsia="Arial" w:hAnsi="Arial"/>
                <w:rtl w:val="0"/>
              </w:rPr>
              <w:t xml:space="preserve">With prompting and support, recognize key details from a summary to demonstrate understanding of the author’s message, lesson learned and/or moral.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Unit 6 Week 1 Day 2 Lesson 3: pp. 190-191</w:t>
            </w:r>
          </w:p>
          <w:p w:rsidR="00000000" w:rsidDel="00000000" w:rsidP="00000000" w:rsidRDefault="00000000" w:rsidRPr="00000000" w14:paraId="0000005E">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Unit 6 Week 1 Day 4 Lesson 3: pp. 208-209</w:t>
            </w:r>
          </w:p>
          <w:p w:rsidR="00000000" w:rsidDel="00000000" w:rsidP="00000000" w:rsidRDefault="00000000" w:rsidRPr="00000000" w14:paraId="0000005F">
            <w:pPr>
              <w:widowControl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60">
            <w:pPr>
              <w:widowControl w:val="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Understand the Central Message or Lesson</w:t>
            </w:r>
          </w:p>
          <w:p w:rsidR="00000000" w:rsidDel="00000000" w:rsidP="00000000" w:rsidRDefault="00000000" w:rsidRPr="00000000" w14:paraId="00000061">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Unit 6 Week 2 Day 4 Lesson 3: pp. 256-257 </w:t>
            </w:r>
          </w:p>
          <w:p w:rsidR="00000000" w:rsidDel="00000000" w:rsidP="00000000" w:rsidRDefault="00000000" w:rsidRPr="00000000" w14:paraId="00000062">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Unit 6 Week 3 Day 4 Lesson 3: pp. 304-305 </w:t>
            </w:r>
          </w:p>
          <w:p w:rsidR="00000000" w:rsidDel="00000000" w:rsidP="00000000" w:rsidRDefault="00000000" w:rsidRPr="00000000" w14:paraId="00000063">
            <w:pPr>
              <w:widowControl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64">
            <w:pPr>
              <w:widowControl w:val="0"/>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065">
            <w:pPr>
              <w:widowControl w:val="0"/>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Unit 8 Week 3 Day 3 Lesson 3: pp. 294-295</w:t>
            </w:r>
            <w:r w:rsidDel="00000000" w:rsidR="00000000" w:rsidRPr="00000000">
              <w:rPr>
                <w:rtl w:val="0"/>
              </w:rPr>
            </w:r>
          </w:p>
          <w:p w:rsidR="00000000" w:rsidDel="00000000" w:rsidP="00000000" w:rsidRDefault="00000000" w:rsidRPr="00000000" w14:paraId="00000066">
            <w:pPr>
              <w:widowControl w:val="0"/>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Unit 9 Week 3 Day 2 Lesson 3: pp. 128-129</w:t>
            </w:r>
          </w:p>
          <w:p w:rsidR="00000000" w:rsidDel="00000000" w:rsidP="00000000" w:rsidRDefault="00000000" w:rsidRPr="00000000" w14:paraId="00000067">
            <w:pPr>
              <w:widowControl w:val="0"/>
              <w:spacing w:after="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68">
            <w:pPr>
              <w:widowControl w:val="0"/>
              <w:spacing w:after="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Retell stories including key details</w:t>
            </w:r>
          </w:p>
          <w:p w:rsidR="00000000" w:rsidDel="00000000" w:rsidP="00000000" w:rsidRDefault="00000000" w:rsidRPr="00000000" w14:paraId="00000069">
            <w:pPr>
              <w:widowControl w:val="0"/>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Unit 1 Week 1 Day 5 Lesson 3: pp. 58-59 </w:t>
            </w:r>
          </w:p>
          <w:p w:rsidR="00000000" w:rsidDel="00000000" w:rsidP="00000000" w:rsidRDefault="00000000" w:rsidRPr="00000000" w14:paraId="0000006A">
            <w:pPr>
              <w:widowControl w:val="0"/>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Unit 2 Week 2 Day 2 Lesson 3: pp. 238-239 </w:t>
            </w:r>
          </w:p>
          <w:p w:rsidR="00000000" w:rsidDel="00000000" w:rsidP="00000000" w:rsidRDefault="00000000" w:rsidRPr="00000000" w14:paraId="0000006B">
            <w:pPr>
              <w:widowControl w:val="0"/>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Unit 8 Week 1 Day 2 Lesson 3: pp. 190-191 </w:t>
            </w:r>
          </w:p>
          <w:p w:rsidR="00000000" w:rsidDel="00000000" w:rsidP="00000000" w:rsidRDefault="00000000" w:rsidRPr="00000000" w14:paraId="0000006C">
            <w:pPr>
              <w:widowControl w:val="0"/>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Unit 8 Week 3 Day 2 Lesson 3: pp. 286-287</w:t>
            </w:r>
            <w:r w:rsidDel="00000000" w:rsidR="00000000" w:rsidRPr="00000000">
              <w:rPr>
                <w:rtl w:val="0"/>
              </w:rPr>
            </w:r>
          </w:p>
          <w:p w:rsidR="00000000" w:rsidDel="00000000" w:rsidP="00000000" w:rsidRDefault="00000000" w:rsidRPr="00000000" w14:paraId="0000006D">
            <w:pPr>
              <w:widowControl w:val="0"/>
              <w:spacing w:after="0" w:lineRule="auto"/>
              <w:rPr>
                <w:rFonts w:ascii="Arial" w:cs="Arial" w:eastAsia="Arial" w:hAnsi="Arial"/>
                <w:highlight w:val="white"/>
              </w:rPr>
            </w:pP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6E">
            <w:pPr>
              <w:widowControl w:val="0"/>
              <w:rPr>
                <w:rFonts w:ascii="Arial" w:cs="Arial" w:eastAsia="Arial" w:hAnsi="Arial"/>
              </w:rPr>
            </w:pPr>
            <w:r w:rsidDel="00000000" w:rsidR="00000000" w:rsidRPr="00000000">
              <w:rPr>
                <w:rFonts w:ascii="Arial" w:cs="Arial" w:eastAsia="Arial" w:hAnsi="Arial"/>
                <w:b w:val="1"/>
                <w:rtl w:val="0"/>
              </w:rPr>
              <w:t xml:space="preserve">RI.1.2 </w:t>
            </w:r>
            <w:r w:rsidDel="00000000" w:rsidR="00000000" w:rsidRPr="00000000">
              <w:rPr>
                <w:rFonts w:ascii="Arial" w:cs="Arial" w:eastAsia="Arial" w:hAnsi="Arial"/>
                <w:rtl w:val="0"/>
              </w:rPr>
              <w:t xml:space="preserve">With prompting and support, recognize key details from a summary to demonstrate understanding of the central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idea of a text.</w:t>
            </w:r>
          </w:p>
          <w:p w:rsidR="00000000" w:rsidDel="00000000" w:rsidP="00000000" w:rsidRDefault="00000000" w:rsidRPr="00000000" w14:paraId="0000006F">
            <w:pPr>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59" w:lineRule="auto"/>
              <w:rPr>
                <w:rFonts w:ascii="Arial" w:cs="Arial" w:eastAsia="Arial" w:hAnsi="Arial"/>
                <w:highlight w:val="white"/>
              </w:rPr>
            </w:pPr>
            <w:r w:rsidDel="00000000" w:rsidR="00000000" w:rsidRPr="00000000">
              <w:rPr>
                <w:rFonts w:ascii="Arial" w:cs="Arial" w:eastAsia="Arial" w:hAnsi="Arial"/>
                <w:highlight w:val="white"/>
                <w:rtl w:val="0"/>
              </w:rPr>
              <w:t xml:space="preserve">Unit 5 Week 1 Day 2 Lesson 3: pp. 32-33</w:t>
            </w:r>
            <w:r w:rsidDel="00000000" w:rsidR="00000000" w:rsidRPr="00000000">
              <w:rPr>
                <w:rtl w:val="0"/>
              </w:rPr>
            </w:r>
          </w:p>
          <w:p w:rsidR="00000000" w:rsidDel="00000000" w:rsidP="00000000" w:rsidRDefault="00000000" w:rsidRPr="00000000" w14:paraId="00000071">
            <w:pPr>
              <w:spacing w:line="259" w:lineRule="auto"/>
              <w:rPr>
                <w:rFonts w:ascii="Arial" w:cs="Arial" w:eastAsia="Arial" w:hAnsi="Arial"/>
                <w:highlight w:val="white"/>
              </w:rPr>
            </w:pPr>
            <w:r w:rsidDel="00000000" w:rsidR="00000000" w:rsidRPr="00000000">
              <w:rPr>
                <w:rFonts w:ascii="Arial" w:cs="Arial" w:eastAsia="Arial" w:hAnsi="Arial"/>
                <w:highlight w:val="white"/>
                <w:rtl w:val="0"/>
              </w:rPr>
              <w:t xml:space="preserve">Unit 5 Week 2 Day 2 Lesson 3: pp. 80-81</w:t>
            </w:r>
            <w:r w:rsidDel="00000000" w:rsidR="00000000" w:rsidRPr="00000000">
              <w:rPr>
                <w:rtl w:val="0"/>
              </w:rPr>
            </w:r>
          </w:p>
        </w:tc>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highlight w:val="white"/>
              </w:rPr>
            </w:pPr>
            <w:r w:rsidDel="00000000" w:rsidR="00000000" w:rsidRPr="00000000">
              <w:rPr>
                <w:rFonts w:ascii="Arial" w:cs="Arial" w:eastAsia="Arial" w:hAnsi="Arial"/>
                <w:highlight w:val="white"/>
                <w:rtl w:val="0"/>
              </w:rPr>
              <w:t xml:space="preserve">Unit 1 Week 1 Day 2 Lesson 3: pp. 32-33</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highlight w:val="white"/>
              </w:rPr>
            </w:pPr>
            <w:r w:rsidDel="00000000" w:rsidR="00000000" w:rsidRPr="00000000">
              <w:rPr>
                <w:rFonts w:ascii="Arial" w:cs="Arial" w:eastAsia="Arial" w:hAnsi="Arial"/>
                <w:highlight w:val="white"/>
                <w:rtl w:val="0"/>
              </w:rPr>
              <w:t xml:space="preserve">Unit 1 Week 2 Day 2 Lesson 3: pp. 80-81</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highlight w:val="white"/>
              </w:rPr>
            </w:pPr>
            <w:r w:rsidDel="00000000" w:rsidR="00000000" w:rsidRPr="00000000">
              <w:rPr>
                <w:rFonts w:ascii="Arial" w:cs="Arial" w:eastAsia="Arial" w:hAnsi="Arial"/>
                <w:highlight w:val="white"/>
                <w:rtl w:val="0"/>
              </w:rPr>
              <w:t xml:space="preserve">Unit 7 Week 1 Day 2 Lesson 3: pp. 32-33</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highlight w:val="white"/>
              </w:rPr>
            </w:pPr>
            <w:r w:rsidDel="00000000" w:rsidR="00000000" w:rsidRPr="00000000">
              <w:rPr>
                <w:rFonts w:ascii="Arial" w:cs="Arial" w:eastAsia="Arial" w:hAnsi="Arial"/>
                <w:highlight w:val="white"/>
                <w:rtl w:val="0"/>
              </w:rPr>
              <w:t xml:space="preserve">Unit 7 Week 2 Day 2 Lesson 3: pp. 80-81</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highlight w:val="white"/>
              </w:rPr>
            </w:pPr>
            <w:r w:rsidDel="00000000" w:rsidR="00000000" w:rsidRPr="00000000">
              <w:rPr>
                <w:rFonts w:ascii="Arial" w:cs="Arial" w:eastAsia="Arial" w:hAnsi="Arial"/>
                <w:highlight w:val="white"/>
                <w:rtl w:val="0"/>
              </w:rPr>
              <w:t xml:space="preserve">Unit 8 Week 2 Day 5 Lesson 3: pp. 264-265</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highlight w:val="white"/>
              </w:rPr>
            </w:pPr>
            <w:r w:rsidDel="00000000" w:rsidR="00000000" w:rsidRPr="00000000">
              <w:rPr>
                <w:rFonts w:ascii="Arial" w:cs="Arial" w:eastAsia="Arial" w:hAnsi="Arial"/>
                <w:highlight w:val="white"/>
                <w:rtl w:val="0"/>
              </w:rPr>
              <w:t xml:space="preserve">Unit 9 Week 1 Day 2 Lesson 3: pp. 32-33</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highlight w:val="white"/>
              </w:rPr>
            </w:pPr>
            <w:r w:rsidDel="00000000" w:rsidR="00000000" w:rsidRPr="00000000">
              <w:rPr>
                <w:rFonts w:ascii="Arial" w:cs="Arial" w:eastAsia="Arial" w:hAnsi="Arial"/>
                <w:highlight w:val="white"/>
                <w:rtl w:val="0"/>
              </w:rPr>
              <w:t xml:space="preserve">Unit 9 Week 2 Day 2 Lesson 3: pp. 80-81</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highlight w:val="white"/>
              </w:rPr>
            </w:pP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7A">
            <w:pPr>
              <w:widowControl w:val="0"/>
              <w:rPr>
                <w:rFonts w:ascii="Arial" w:cs="Arial" w:eastAsia="Arial" w:hAnsi="Arial"/>
              </w:rPr>
            </w:pPr>
            <w:r w:rsidDel="00000000" w:rsidR="00000000" w:rsidRPr="00000000">
              <w:rPr>
                <w:rFonts w:ascii="Arial" w:cs="Arial" w:eastAsia="Arial" w:hAnsi="Arial"/>
                <w:b w:val="1"/>
                <w:rtl w:val="0"/>
              </w:rPr>
              <w:t xml:space="preserve">RL.1.3 </w:t>
            </w:r>
            <w:r w:rsidDel="00000000" w:rsidR="00000000" w:rsidRPr="00000000">
              <w:rPr>
                <w:rFonts w:ascii="Arial" w:cs="Arial" w:eastAsia="Arial" w:hAnsi="Arial"/>
                <w:rtl w:val="0"/>
              </w:rPr>
              <w:t xml:space="preserve">Describe characters, settings, and major events in a story, using key details in order to make meaning of the story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59" w:lineRule="auto"/>
              <w:rPr>
                <w:rFonts w:ascii="Arial" w:cs="Arial" w:eastAsia="Arial" w:hAnsi="Arial"/>
              </w:rPr>
            </w:pPr>
            <w:r w:rsidDel="00000000" w:rsidR="00000000" w:rsidRPr="00000000">
              <w:rPr>
                <w:rFonts w:ascii="Arial" w:cs="Arial" w:eastAsia="Arial" w:hAnsi="Arial"/>
                <w:b w:val="1"/>
                <w:rtl w:val="0"/>
              </w:rPr>
              <w:t xml:space="preserve">Describe Characters</w:t>
            </w:r>
            <w:r w:rsidDel="00000000" w:rsidR="00000000" w:rsidRPr="00000000">
              <w:rPr>
                <w:rtl w:val="0"/>
              </w:rPr>
            </w:r>
          </w:p>
          <w:p w:rsidR="00000000" w:rsidDel="00000000" w:rsidP="00000000" w:rsidRDefault="00000000" w:rsidRPr="00000000" w14:paraId="0000007C">
            <w:pPr>
              <w:spacing w:line="259" w:lineRule="auto"/>
              <w:rPr>
                <w:rFonts w:ascii="Arial" w:cs="Arial" w:eastAsia="Arial" w:hAnsi="Arial"/>
              </w:rPr>
            </w:pPr>
            <w:r w:rsidDel="00000000" w:rsidR="00000000" w:rsidRPr="00000000">
              <w:rPr>
                <w:rFonts w:ascii="Arial" w:cs="Arial" w:eastAsia="Arial" w:hAnsi="Arial"/>
                <w:rtl w:val="0"/>
              </w:rPr>
              <w:t xml:space="preserve">Unit 6 Week 1 Day 3 Lesson 3: pp. 198-199 </w:t>
            </w:r>
          </w:p>
          <w:p w:rsidR="00000000" w:rsidDel="00000000" w:rsidP="00000000" w:rsidRDefault="00000000" w:rsidRPr="00000000" w14:paraId="0000007D">
            <w:pPr>
              <w:spacing w:line="259" w:lineRule="auto"/>
              <w:rPr>
                <w:rFonts w:ascii="Arial" w:cs="Arial" w:eastAsia="Arial" w:hAnsi="Arial"/>
              </w:rPr>
            </w:pPr>
            <w:r w:rsidDel="00000000" w:rsidR="00000000" w:rsidRPr="00000000">
              <w:rPr>
                <w:rFonts w:ascii="Arial" w:cs="Arial" w:eastAsia="Arial" w:hAnsi="Arial"/>
                <w:rtl w:val="0"/>
              </w:rPr>
              <w:t xml:space="preserve">Unit 6 Week 2 Day 3 Lesson 3: pp. 246-247</w:t>
            </w:r>
          </w:p>
          <w:p w:rsidR="00000000" w:rsidDel="00000000" w:rsidP="00000000" w:rsidRDefault="00000000" w:rsidRPr="00000000" w14:paraId="0000007E">
            <w:pPr>
              <w:spacing w:line="259" w:lineRule="auto"/>
              <w:rPr>
                <w:rFonts w:ascii="Arial" w:cs="Arial" w:eastAsia="Arial" w:hAnsi="Arial"/>
              </w:rPr>
            </w:pPr>
            <w:r w:rsidDel="00000000" w:rsidR="00000000" w:rsidRPr="00000000">
              <w:rPr>
                <w:rFonts w:ascii="Arial" w:cs="Arial" w:eastAsia="Arial" w:hAnsi="Arial"/>
                <w:rtl w:val="0"/>
              </w:rPr>
              <w:t xml:space="preserve">Unit 6 Week 3 Day 2 Lesson 3: pp. 286-287 </w:t>
            </w:r>
            <w:r w:rsidDel="00000000" w:rsidR="00000000" w:rsidRPr="00000000">
              <w:rPr>
                <w:rtl w:val="0"/>
              </w:rPr>
            </w:r>
          </w:p>
          <w:p w:rsidR="00000000" w:rsidDel="00000000" w:rsidP="00000000" w:rsidRDefault="00000000" w:rsidRPr="00000000" w14:paraId="0000007F">
            <w:pPr>
              <w:spacing w:line="259" w:lineRule="auto"/>
              <w:rPr>
                <w:rFonts w:ascii="Arial" w:cs="Arial" w:eastAsia="Arial" w:hAnsi="Arial"/>
              </w:rPr>
            </w:pPr>
            <w:r w:rsidDel="00000000" w:rsidR="00000000" w:rsidRPr="00000000">
              <w:rPr>
                <w:rtl w:val="0"/>
              </w:rPr>
            </w:r>
          </w:p>
          <w:p w:rsidR="00000000" w:rsidDel="00000000" w:rsidP="00000000" w:rsidRDefault="00000000" w:rsidRPr="00000000" w14:paraId="00000080">
            <w:pPr>
              <w:spacing w:line="259" w:lineRule="auto"/>
              <w:rPr>
                <w:rFonts w:ascii="Arial" w:cs="Arial" w:eastAsia="Arial" w:hAnsi="Arial"/>
              </w:rPr>
            </w:pPr>
            <w:r w:rsidDel="00000000" w:rsidR="00000000" w:rsidRPr="00000000">
              <w:rPr>
                <w:rFonts w:ascii="Arial" w:cs="Arial" w:eastAsia="Arial" w:hAnsi="Arial"/>
                <w:b w:val="1"/>
                <w:rtl w:val="0"/>
              </w:rPr>
              <w:t xml:space="preserve">Describe Major Events</w:t>
            </w:r>
            <w:r w:rsidDel="00000000" w:rsidR="00000000" w:rsidRPr="00000000">
              <w:rPr>
                <w:rtl w:val="0"/>
              </w:rPr>
            </w:r>
          </w:p>
          <w:p w:rsidR="00000000" w:rsidDel="00000000" w:rsidP="00000000" w:rsidRDefault="00000000" w:rsidRPr="00000000" w14:paraId="00000081">
            <w:pPr>
              <w:spacing w:line="259" w:lineRule="auto"/>
              <w:rPr>
                <w:rFonts w:ascii="Arial" w:cs="Arial" w:eastAsia="Arial" w:hAnsi="Arial"/>
              </w:rPr>
            </w:pPr>
            <w:r w:rsidDel="00000000" w:rsidR="00000000" w:rsidRPr="00000000">
              <w:rPr>
                <w:rFonts w:ascii="Arial" w:cs="Arial" w:eastAsia="Arial" w:hAnsi="Arial"/>
                <w:rtl w:val="0"/>
              </w:rPr>
              <w:t xml:space="preserve">Unit 6 Week 2 Day 2 Lesson 3: pp. 238-239</w:t>
            </w:r>
          </w:p>
          <w:p w:rsidR="00000000" w:rsidDel="00000000" w:rsidP="00000000" w:rsidRDefault="00000000" w:rsidRPr="00000000" w14:paraId="00000082">
            <w:pPr>
              <w:spacing w:line="259" w:lineRule="auto"/>
              <w:rPr>
                <w:rFonts w:ascii="Arial" w:cs="Arial" w:eastAsia="Arial" w:hAnsi="Arial"/>
              </w:rPr>
            </w:pPr>
            <w:r w:rsidDel="00000000" w:rsidR="00000000" w:rsidRPr="00000000">
              <w:rPr>
                <w:rFonts w:ascii="Arial" w:cs="Arial" w:eastAsia="Arial" w:hAnsi="Arial"/>
                <w:rtl w:val="0"/>
              </w:rPr>
              <w:t xml:space="preserve">Unit 6 Week 3 Day 3 Lesson 3: pp. 294-295</w:t>
            </w:r>
            <w:r w:rsidDel="00000000" w:rsidR="00000000" w:rsidRPr="00000000">
              <w:rPr>
                <w:rtl w:val="0"/>
              </w:rPr>
            </w:r>
          </w:p>
          <w:p w:rsidR="00000000" w:rsidDel="00000000" w:rsidP="00000000" w:rsidRDefault="00000000" w:rsidRPr="00000000" w14:paraId="00000083">
            <w:pPr>
              <w:spacing w:line="259"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b w:val="1"/>
              </w:rPr>
            </w:pPr>
            <w:r w:rsidDel="00000000" w:rsidR="00000000" w:rsidRPr="00000000">
              <w:rPr>
                <w:rFonts w:ascii="Arial" w:cs="Arial" w:eastAsia="Arial" w:hAnsi="Arial"/>
                <w:b w:val="1"/>
                <w:rtl w:val="0"/>
              </w:rPr>
              <w:t xml:space="preserve">Describe Characters</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2 Week 1 Day 2 Lesson 3: pp. 190-191 </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2 Week 2 Day 4 Lesson 3: pp. 256-257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2 Week 3 Day 2 Lesson 3: pp. 286-287 </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b w:val="1"/>
              </w:rPr>
            </w:pPr>
            <w:r w:rsidDel="00000000" w:rsidR="00000000" w:rsidRPr="00000000">
              <w:rPr>
                <w:rFonts w:ascii="Arial" w:cs="Arial" w:eastAsia="Arial" w:hAnsi="Arial"/>
                <w:b w:val="1"/>
                <w:rtl w:val="0"/>
              </w:rPr>
              <w:t xml:space="preserve">Describe Settings</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4 Week 1 Day 3 Lesson 3: pp. 198-199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4 Week 2 Day 4 Lesson 3: pp. 256-257</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10 Week 2 Day 4 Lesson 3: pp. 256-257</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b w:val="1"/>
              </w:rPr>
            </w:pPr>
            <w:r w:rsidDel="00000000" w:rsidR="00000000" w:rsidRPr="00000000">
              <w:rPr>
                <w:rFonts w:ascii="Arial" w:cs="Arial" w:eastAsia="Arial" w:hAnsi="Arial"/>
                <w:b w:val="1"/>
                <w:rtl w:val="0"/>
              </w:rPr>
              <w:t xml:space="preserve">Describe Major Events</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2 Week 1 Day 3 Lesson 3: pp. 198-199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2 Week 1 Day 5 Lesson 3: pp. 216-217</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2 Week 2 Day 2 Lesson 3: pp. 238-239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2 Week 2 Day 3 Lesson 3: pp. 246-247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2 Week 3 Day 3 Lesson 3: pp. 294-295 </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8 Week 1 Day 2 Lesson 3: pp. 190-191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8 Week 3 Day 2 Lesson 3: pp. 286-287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b w:val="1"/>
              </w:rPr>
            </w:pPr>
            <w:r w:rsidDel="00000000" w:rsidR="00000000" w:rsidRPr="00000000">
              <w:rPr>
                <w:rFonts w:ascii="Arial" w:cs="Arial" w:eastAsia="Arial" w:hAnsi="Arial"/>
                <w:b w:val="1"/>
                <w:rtl w:val="0"/>
              </w:rPr>
              <w:t xml:space="preserve">Describe Characters and Major Events</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4 Week 2 Day 2 Lesson 3: pp. 238-239</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4 Week 3 Day 3 Lesson 3: pp. 294-295 </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9 Week 3 Day 3 Lesson 3: pp. 136-137</w:t>
            </w: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9B">
            <w:pPr>
              <w:widowControl w:val="0"/>
              <w:rPr>
                <w:rFonts w:ascii="Arial" w:cs="Arial" w:eastAsia="Arial" w:hAnsi="Arial"/>
              </w:rPr>
            </w:pPr>
            <w:r w:rsidDel="00000000" w:rsidR="00000000" w:rsidRPr="00000000">
              <w:rPr>
                <w:rFonts w:ascii="Arial" w:cs="Arial" w:eastAsia="Arial" w:hAnsi="Arial"/>
                <w:b w:val="1"/>
                <w:rtl w:val="0"/>
              </w:rPr>
              <w:t xml:space="preserve">RI.1.3 </w:t>
            </w:r>
            <w:r w:rsidDel="00000000" w:rsidR="00000000" w:rsidRPr="00000000">
              <w:rPr>
                <w:rFonts w:ascii="Arial" w:cs="Arial" w:eastAsia="Arial" w:hAnsi="Arial"/>
                <w:rtl w:val="0"/>
              </w:rPr>
              <w:t xml:space="preserve">With prompting and support, identify the connection between individuals, events, ideas, or pieces of information over the course of a text.</w:t>
            </w:r>
          </w:p>
          <w:p w:rsidR="00000000" w:rsidDel="00000000" w:rsidP="00000000" w:rsidRDefault="00000000" w:rsidRPr="00000000" w14:paraId="0000009C">
            <w:pPr>
              <w:widowControl w:val="0"/>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9D">
            <w:pPr>
              <w:spacing w:line="259" w:lineRule="auto"/>
              <w:rPr>
                <w:rFonts w:ascii="Arial" w:cs="Arial" w:eastAsia="Arial" w:hAnsi="Arial"/>
              </w:rPr>
            </w:pPr>
            <w:r w:rsidDel="00000000" w:rsidR="00000000" w:rsidRPr="00000000">
              <w:rPr>
                <w:rFonts w:ascii="Arial" w:cs="Arial" w:eastAsia="Arial" w:hAnsi="Arial"/>
                <w:rtl w:val="0"/>
              </w:rPr>
              <w:t xml:space="preserve">Unit 5 Week 2 Day 5 Lesson 3: pp. 106-107</w:t>
            </w:r>
            <w:r w:rsidDel="00000000" w:rsidR="00000000" w:rsidRPr="00000000">
              <w:rPr>
                <w:rtl w:val="0"/>
              </w:rPr>
            </w:r>
          </w:p>
        </w:tc>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1 Week 1 Day 3 Lesson 3: pp 40-41</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1 Week 2 Day 3 Lesson 3: pp. 88-89 </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1 Week 2 Day 4 Lesson 3: pp. 98-99</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7 Week 3 Day 4 Lesson 3: pp. 146-147</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8 Week 2 Day 4 Lesson 3: pp. 256-257</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9 Week 1 Day 3 Lesson 3: pp. 40-41</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Arial" w:cs="Arial" w:eastAsia="Arial" w:hAnsi="Arial"/>
              </w:rPr>
            </w:pPr>
            <w:r w:rsidDel="00000000" w:rsidR="00000000" w:rsidRPr="00000000">
              <w:rPr>
                <w:rFonts w:ascii="Arial" w:cs="Arial" w:eastAsia="Arial" w:hAnsi="Arial"/>
                <w:rtl w:val="0"/>
              </w:rPr>
              <w:t xml:space="preserve">Unit 9 Week 2 Day 3 Lesson 3: pp. 88-89</w:t>
            </w:r>
            <w:r w:rsidDel="00000000" w:rsidR="00000000" w:rsidRPr="00000000">
              <w:rPr>
                <w:rtl w:val="0"/>
              </w:rPr>
            </w:r>
          </w:p>
        </w:tc>
      </w:tr>
      <w:tr>
        <w:trPr>
          <w:cantSplit w:val="0"/>
          <w:trHeight w:val="576" w:hRule="atLeast"/>
          <w:tblHeader w:val="0"/>
        </w:trPr>
        <w:tc>
          <w:tcPr>
            <w:shd w:fill="efefef" w:val="clear"/>
          </w:tcPr>
          <w:p w:rsidR="00000000" w:rsidDel="00000000" w:rsidP="00000000" w:rsidRDefault="00000000" w:rsidRPr="00000000" w14:paraId="000000A5">
            <w:pPr>
              <w:rPr>
                <w:rFonts w:ascii="Arial" w:cs="Arial" w:eastAsia="Arial" w:hAnsi="Arial"/>
                <w:b w:val="1"/>
              </w:rPr>
            </w:pPr>
            <w:r w:rsidDel="00000000" w:rsidR="00000000" w:rsidRPr="00000000">
              <w:rPr>
                <w:rFonts w:ascii="Arial" w:cs="Arial" w:eastAsia="Arial" w:hAnsi="Arial"/>
                <w:b w:val="1"/>
                <w:rtl w:val="0"/>
              </w:rPr>
              <w:t xml:space="preserve">RL.1.4</w:t>
            </w:r>
            <w:r w:rsidDel="00000000" w:rsidR="00000000" w:rsidRPr="00000000">
              <w:rPr>
                <w:rFonts w:ascii="Arial" w:cs="Arial" w:eastAsia="Arial" w:hAnsi="Arial"/>
                <w:rtl w:val="0"/>
              </w:rPr>
              <w:t xml:space="preserve"> Identify words and phrases in stories or poems that suggest feelings or appeal to the senses in order to construct meaning.</w:t>
            </w:r>
            <w:r w:rsidDel="00000000" w:rsidR="00000000" w:rsidRPr="00000000">
              <w:rPr>
                <w:rtl w:val="0"/>
              </w:rPr>
            </w:r>
          </w:p>
        </w:tc>
        <w:tc>
          <w:tcPr>
            <w:gridSpan w:val="2"/>
            <w:shd w:fill="efefef" w:val="clear"/>
          </w:tcPr>
          <w:p w:rsidR="00000000" w:rsidDel="00000000" w:rsidP="00000000" w:rsidRDefault="00000000" w:rsidRPr="00000000" w14:paraId="000000A6">
            <w:pPr>
              <w:ind w:left="0" w:firstLine="0"/>
              <w:rPr>
                <w:rFonts w:ascii="Arial" w:cs="Arial" w:eastAsia="Arial" w:hAnsi="Arial"/>
              </w:rPr>
            </w:pPr>
            <w:r w:rsidDel="00000000" w:rsidR="00000000" w:rsidRPr="00000000">
              <w:rPr>
                <w:rFonts w:ascii="Arial" w:cs="Arial" w:eastAsia="Arial" w:hAnsi="Arial"/>
                <w:rtl w:val="0"/>
              </w:rPr>
              <w:t xml:space="preserve">Supports</w:t>
            </w:r>
          </w:p>
          <w:p w:rsidR="00000000" w:rsidDel="00000000" w:rsidP="00000000" w:rsidRDefault="00000000" w:rsidRPr="00000000" w14:paraId="000000A7">
            <w:pPr>
              <w:numPr>
                <w:ilvl w:val="0"/>
                <w:numId w:val="16"/>
              </w:numPr>
              <w:ind w:left="720" w:hanging="360"/>
              <w:rPr>
                <w:rFonts w:ascii="Arial" w:cs="Arial" w:eastAsia="Arial" w:hAnsi="Arial"/>
                <w:b w:val="1"/>
              </w:rPr>
            </w:pPr>
            <w:r w:rsidDel="00000000" w:rsidR="00000000" w:rsidRPr="00000000">
              <w:rPr>
                <w:rFonts w:ascii="Arial" w:cs="Arial" w:eastAsia="Arial" w:hAnsi="Arial"/>
                <w:b w:val="1"/>
                <w:rtl w:val="0"/>
              </w:rPr>
              <w:t xml:space="preserve">RL.1.1- This skill enhances students’ capacity to ask and answer questions directly related to the text and make logical inferences based on the emotional and sensory cues present, thus aiding in constructing a comprehensive understanding of the text.</w:t>
            </w:r>
          </w:p>
          <w:p w:rsidR="00000000" w:rsidDel="00000000" w:rsidP="00000000" w:rsidRDefault="00000000" w:rsidRPr="00000000" w14:paraId="000000A8">
            <w:pPr>
              <w:numPr>
                <w:ilvl w:val="0"/>
                <w:numId w:val="16"/>
              </w:numPr>
              <w:ind w:left="720" w:hanging="360"/>
              <w:rPr>
                <w:rFonts w:ascii="Arial" w:cs="Arial" w:eastAsia="Arial" w:hAnsi="Arial"/>
                <w:b w:val="1"/>
              </w:rPr>
            </w:pPr>
            <w:r w:rsidDel="00000000" w:rsidR="00000000" w:rsidRPr="00000000">
              <w:rPr>
                <w:rFonts w:ascii="Arial" w:cs="Arial" w:eastAsia="Arial" w:hAnsi="Arial"/>
                <w:b w:val="1"/>
                <w:rtl w:val="0"/>
              </w:rPr>
              <w:t xml:space="preserve">RL.1.3- By recognizing words that evoke feelings or engage the senses, students gain insights into the characters, settings, and events within the story. This understanding allows them to use key details to vividly describe and interpret the story's elements.</w:t>
            </w: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AA">
            <w:pPr>
              <w:widowControl w:val="0"/>
              <w:rPr>
                <w:rFonts w:ascii="Arial" w:cs="Arial" w:eastAsia="Arial" w:hAnsi="Arial"/>
              </w:rPr>
            </w:pPr>
            <w:r w:rsidDel="00000000" w:rsidR="00000000" w:rsidRPr="00000000">
              <w:rPr>
                <w:rFonts w:ascii="Arial" w:cs="Arial" w:eastAsia="Arial" w:hAnsi="Arial"/>
                <w:b w:val="1"/>
                <w:rtl w:val="0"/>
              </w:rPr>
              <w:t xml:space="preserve">RI.1.5 </w:t>
            </w:r>
            <w:r w:rsidDel="00000000" w:rsidR="00000000" w:rsidRPr="00000000">
              <w:rPr>
                <w:rFonts w:ascii="Arial" w:cs="Arial" w:eastAsia="Arial" w:hAnsi="Arial"/>
                <w:rtl w:val="0"/>
              </w:rPr>
              <w:t xml:space="preserve">Know and use various text features, including but not limited to headings, tables of contents, glossaries, captions, bold print, subheadings, indexes, electronic menus and icons to locate key facts or information in a text.</w:t>
            </w:r>
          </w:p>
        </w:tc>
        <w:tc>
          <w:tcPr/>
          <w:p w:rsidR="00000000" w:rsidDel="00000000" w:rsidP="00000000" w:rsidRDefault="00000000" w:rsidRPr="00000000" w14:paraId="000000AB">
            <w:pPr>
              <w:widowControl w:val="0"/>
              <w:rPr>
                <w:rFonts w:ascii="Arial" w:cs="Arial" w:eastAsia="Arial" w:hAnsi="Arial"/>
                <w:u w:val="none"/>
              </w:rPr>
            </w:pPr>
            <w:r w:rsidDel="00000000" w:rsidR="00000000" w:rsidRPr="00000000">
              <w:rPr>
                <w:rFonts w:ascii="Arial" w:cs="Arial" w:eastAsia="Arial" w:hAnsi="Arial"/>
                <w:rtl w:val="0"/>
              </w:rPr>
              <w:t xml:space="preserve">Unit 5 Week 2 Day 4 Lesson 3: pp. 98-99</w:t>
            </w:r>
            <w:r w:rsidDel="00000000" w:rsidR="00000000" w:rsidRPr="00000000">
              <w:rPr>
                <w:rtl w:val="0"/>
              </w:rPr>
            </w:r>
          </w:p>
        </w:tc>
        <w:tc>
          <w:tcPr/>
          <w:p w:rsidR="00000000" w:rsidDel="00000000" w:rsidP="00000000" w:rsidRDefault="00000000" w:rsidRPr="00000000" w14:paraId="000000AC">
            <w:pPr>
              <w:widowControl w:val="0"/>
              <w:ind w:left="0" w:firstLine="0"/>
              <w:rPr>
                <w:rFonts w:ascii="Arial" w:cs="Arial" w:eastAsia="Arial" w:hAnsi="Arial"/>
              </w:rPr>
            </w:pPr>
            <w:r w:rsidDel="00000000" w:rsidR="00000000" w:rsidRPr="00000000">
              <w:rPr>
                <w:rFonts w:ascii="Arial" w:cs="Arial" w:eastAsia="Arial" w:hAnsi="Arial"/>
                <w:rtl w:val="0"/>
              </w:rPr>
              <w:t xml:space="preserve">Unit 3 Week 2 Day 4 Lesson 3: pp. 98-99</w:t>
            </w:r>
            <w:r w:rsidDel="00000000" w:rsidR="00000000" w:rsidRPr="00000000">
              <w:rPr>
                <w:rtl w:val="0"/>
              </w:rPr>
            </w:r>
          </w:p>
          <w:p w:rsidR="00000000" w:rsidDel="00000000" w:rsidP="00000000" w:rsidRDefault="00000000" w:rsidRPr="00000000" w14:paraId="000000AD">
            <w:pPr>
              <w:widowControl w:val="0"/>
              <w:ind w:left="0" w:firstLine="0"/>
              <w:rPr>
                <w:rFonts w:ascii="Arial" w:cs="Arial" w:eastAsia="Arial" w:hAnsi="Arial"/>
              </w:rPr>
            </w:pPr>
            <w:r w:rsidDel="00000000" w:rsidR="00000000" w:rsidRPr="00000000">
              <w:rPr>
                <w:rFonts w:ascii="Arial" w:cs="Arial" w:eastAsia="Arial" w:hAnsi="Arial"/>
                <w:rtl w:val="0"/>
              </w:rPr>
              <w:t xml:space="preserve">Unit 7 Week 1 Day 3 Lesson 3: pp. 40-41</w:t>
            </w:r>
          </w:p>
          <w:p w:rsidR="00000000" w:rsidDel="00000000" w:rsidP="00000000" w:rsidRDefault="00000000" w:rsidRPr="00000000" w14:paraId="000000AE">
            <w:pPr>
              <w:widowControl w:val="0"/>
              <w:ind w:left="0" w:firstLine="0"/>
              <w:rPr>
                <w:rFonts w:ascii="Arial" w:cs="Arial" w:eastAsia="Arial" w:hAnsi="Arial"/>
              </w:rPr>
            </w:pPr>
            <w:r w:rsidDel="00000000" w:rsidR="00000000" w:rsidRPr="00000000">
              <w:rPr>
                <w:rFonts w:ascii="Arial" w:cs="Arial" w:eastAsia="Arial" w:hAnsi="Arial"/>
                <w:rtl w:val="0"/>
              </w:rPr>
              <w:t xml:space="preserve">Unit 7 Week 1 Day 5 Lesson 3: pp. 58-59</w:t>
            </w:r>
          </w:p>
          <w:p w:rsidR="00000000" w:rsidDel="00000000" w:rsidP="00000000" w:rsidRDefault="00000000" w:rsidRPr="00000000" w14:paraId="000000AF">
            <w:pPr>
              <w:widowControl w:val="0"/>
              <w:ind w:left="0" w:firstLine="0"/>
              <w:rPr>
                <w:rFonts w:ascii="Arial" w:cs="Arial" w:eastAsia="Arial" w:hAnsi="Arial"/>
              </w:rPr>
            </w:pPr>
            <w:r w:rsidDel="00000000" w:rsidR="00000000" w:rsidRPr="00000000">
              <w:rPr>
                <w:rFonts w:ascii="Arial" w:cs="Arial" w:eastAsia="Arial" w:hAnsi="Arial"/>
                <w:rtl w:val="0"/>
              </w:rPr>
              <w:t xml:space="preserve">Unit 7 Week 2 Day 3 Lesson 3: pp. 88-89</w:t>
            </w:r>
          </w:p>
          <w:p w:rsidR="00000000" w:rsidDel="00000000" w:rsidP="00000000" w:rsidRDefault="00000000" w:rsidRPr="00000000" w14:paraId="000000B0">
            <w:pPr>
              <w:widowControl w:val="0"/>
              <w:ind w:left="0" w:firstLine="0"/>
              <w:rPr>
                <w:rFonts w:ascii="Arial" w:cs="Arial" w:eastAsia="Arial" w:hAnsi="Arial"/>
              </w:rPr>
            </w:pPr>
            <w:r w:rsidDel="00000000" w:rsidR="00000000" w:rsidRPr="00000000">
              <w:rPr>
                <w:rFonts w:ascii="Arial" w:cs="Arial" w:eastAsia="Arial" w:hAnsi="Arial"/>
                <w:rtl w:val="0"/>
              </w:rPr>
              <w:t xml:space="preserve">Unit 7 Week 2 Day 4 Lesson 3: pp. 98-99</w:t>
            </w:r>
          </w:p>
          <w:p w:rsidR="00000000" w:rsidDel="00000000" w:rsidP="00000000" w:rsidRDefault="00000000" w:rsidRPr="00000000" w14:paraId="000000B1">
            <w:pPr>
              <w:widowControl w:val="0"/>
              <w:ind w:left="0" w:firstLine="0"/>
              <w:rPr>
                <w:rFonts w:ascii="Arial" w:cs="Arial" w:eastAsia="Arial" w:hAnsi="Arial"/>
              </w:rPr>
            </w:pPr>
            <w:r w:rsidDel="00000000" w:rsidR="00000000" w:rsidRPr="00000000">
              <w:rPr>
                <w:rFonts w:ascii="Arial" w:cs="Arial" w:eastAsia="Arial" w:hAnsi="Arial"/>
                <w:rtl w:val="0"/>
              </w:rPr>
              <w:t xml:space="preserve">Unit 7 Week 3 Day 2 Lesson 3: pp. 128-129</w:t>
            </w:r>
          </w:p>
          <w:p w:rsidR="00000000" w:rsidDel="00000000" w:rsidP="00000000" w:rsidRDefault="00000000" w:rsidRPr="00000000" w14:paraId="000000B2">
            <w:pPr>
              <w:widowControl w:val="0"/>
              <w:ind w:left="0" w:firstLine="0"/>
              <w:rPr>
                <w:rFonts w:ascii="Arial" w:cs="Arial" w:eastAsia="Arial" w:hAnsi="Arial"/>
              </w:rPr>
            </w:pPr>
            <w:r w:rsidDel="00000000" w:rsidR="00000000" w:rsidRPr="00000000">
              <w:rPr>
                <w:rFonts w:ascii="Arial" w:cs="Arial" w:eastAsia="Arial" w:hAnsi="Arial"/>
                <w:rtl w:val="0"/>
              </w:rPr>
              <w:t xml:space="preserve">Unit 10 Week 3 Day 3 Lesson 3: pp. 294-295</w:t>
            </w:r>
          </w:p>
          <w:p w:rsidR="00000000" w:rsidDel="00000000" w:rsidP="00000000" w:rsidRDefault="00000000" w:rsidRPr="00000000" w14:paraId="000000B3">
            <w:pPr>
              <w:widowControl w:val="0"/>
              <w:ind w:left="0" w:firstLine="0"/>
              <w:rPr>
                <w:rFonts w:ascii="Arial" w:cs="Arial" w:eastAsia="Arial" w:hAnsi="Arial"/>
              </w:rPr>
            </w:pP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b w:val="1"/>
                <w:rtl w:val="0"/>
              </w:rPr>
              <w:t xml:space="preserve">RI.1.7 </w:t>
            </w:r>
            <w:r w:rsidDel="00000000" w:rsidR="00000000" w:rsidRPr="00000000">
              <w:rPr>
                <w:rFonts w:ascii="Arial" w:cs="Arial" w:eastAsia="Arial" w:hAnsi="Arial"/>
                <w:rtl w:val="0"/>
              </w:rPr>
              <w:t xml:space="preserve">Use the visuals and details in a text to describe its key ideas. </w:t>
            </w:r>
          </w:p>
          <w:p w:rsidR="00000000" w:rsidDel="00000000" w:rsidP="00000000" w:rsidRDefault="00000000" w:rsidRPr="00000000" w14:paraId="000000B5">
            <w:pPr>
              <w:rPr>
                <w:rFonts w:ascii="Arial" w:cs="Arial" w:eastAsia="Arial" w:hAnsi="Arial"/>
              </w:rPr>
            </w:pPr>
            <w:r w:rsidDel="00000000" w:rsidR="00000000" w:rsidRPr="00000000">
              <w:rPr>
                <w:rtl w:val="0"/>
              </w:rPr>
            </w:r>
          </w:p>
        </w:tc>
        <w:tc>
          <w:tcPr/>
          <w:p w:rsidR="00000000" w:rsidDel="00000000" w:rsidP="00000000" w:rsidRDefault="00000000" w:rsidRPr="00000000" w14:paraId="000000B6">
            <w:pPr>
              <w:widowControl w:val="0"/>
              <w:rPr>
                <w:rFonts w:ascii="Arial" w:cs="Arial" w:eastAsia="Arial" w:hAnsi="Arial"/>
                <w:u w:val="none"/>
              </w:rPr>
            </w:pPr>
            <w:r w:rsidDel="00000000" w:rsidR="00000000" w:rsidRPr="00000000">
              <w:rPr>
                <w:rFonts w:ascii="Arial" w:cs="Arial" w:eastAsia="Arial" w:hAnsi="Arial"/>
                <w:rtl w:val="0"/>
              </w:rPr>
              <w:t xml:space="preserve">Unit 5 Week 1 Day 2 Lesson 3: pp. 32-33</w:t>
            </w:r>
            <w:r w:rsidDel="00000000" w:rsidR="00000000" w:rsidRPr="00000000">
              <w:rPr>
                <w:rtl w:val="0"/>
              </w:rPr>
            </w:r>
          </w:p>
        </w:tc>
        <w:tc>
          <w:tcPr/>
          <w:p w:rsidR="00000000" w:rsidDel="00000000" w:rsidP="00000000" w:rsidRDefault="00000000" w:rsidRPr="00000000" w14:paraId="000000B7">
            <w:pPr>
              <w:widowControl w:val="0"/>
              <w:ind w:left="0" w:firstLine="0"/>
              <w:rPr>
                <w:rFonts w:ascii="Arial" w:cs="Arial" w:eastAsia="Arial" w:hAnsi="Arial"/>
              </w:rPr>
            </w:pPr>
            <w:r w:rsidDel="00000000" w:rsidR="00000000" w:rsidRPr="00000000">
              <w:rPr>
                <w:rFonts w:ascii="Arial" w:cs="Arial" w:eastAsia="Arial" w:hAnsi="Arial"/>
                <w:rtl w:val="0"/>
              </w:rPr>
              <w:t xml:space="preserve">Unit 3 Week 1 Day 3 Lesson 3: pp. 40-41</w:t>
            </w:r>
          </w:p>
          <w:p w:rsidR="00000000" w:rsidDel="00000000" w:rsidP="00000000" w:rsidRDefault="00000000" w:rsidRPr="00000000" w14:paraId="000000B8">
            <w:pPr>
              <w:widowControl w:val="0"/>
              <w:ind w:left="0" w:firstLine="0"/>
              <w:rPr>
                <w:rFonts w:ascii="Arial" w:cs="Arial" w:eastAsia="Arial" w:hAnsi="Arial"/>
              </w:rPr>
            </w:pPr>
            <w:r w:rsidDel="00000000" w:rsidR="00000000" w:rsidRPr="00000000">
              <w:rPr>
                <w:rFonts w:ascii="Arial" w:cs="Arial" w:eastAsia="Arial" w:hAnsi="Arial"/>
                <w:rtl w:val="0"/>
              </w:rPr>
              <w:t xml:space="preserve">Unit 3 Week 2 Day 2 Lesson 3: pp. 80-81</w:t>
            </w:r>
          </w:p>
          <w:p w:rsidR="00000000" w:rsidDel="00000000" w:rsidP="00000000" w:rsidRDefault="00000000" w:rsidRPr="00000000" w14:paraId="000000B9">
            <w:pPr>
              <w:widowControl w:val="0"/>
              <w:ind w:left="0" w:firstLine="0"/>
              <w:rPr>
                <w:rFonts w:ascii="Arial" w:cs="Arial" w:eastAsia="Arial" w:hAnsi="Arial"/>
              </w:rPr>
            </w:pPr>
            <w:r w:rsidDel="00000000" w:rsidR="00000000" w:rsidRPr="00000000">
              <w:rPr>
                <w:rFonts w:ascii="Arial" w:cs="Arial" w:eastAsia="Arial" w:hAnsi="Arial"/>
                <w:rtl w:val="0"/>
              </w:rPr>
              <w:t xml:space="preserve">Unit 3 Week 3 Day 2 Lesson 3: pp. 128-129</w:t>
            </w:r>
            <w:r w:rsidDel="00000000" w:rsidR="00000000" w:rsidRPr="00000000">
              <w:rPr>
                <w:rtl w:val="0"/>
              </w:rPr>
            </w:r>
          </w:p>
          <w:p w:rsidR="00000000" w:rsidDel="00000000" w:rsidP="00000000" w:rsidRDefault="00000000" w:rsidRPr="00000000" w14:paraId="000000BA">
            <w:pPr>
              <w:widowControl w:val="0"/>
              <w:ind w:left="0" w:firstLine="0"/>
              <w:rPr>
                <w:rFonts w:ascii="Arial" w:cs="Arial" w:eastAsia="Arial" w:hAnsi="Arial"/>
              </w:rPr>
            </w:pPr>
            <w:r w:rsidDel="00000000" w:rsidR="00000000" w:rsidRPr="00000000">
              <w:rPr>
                <w:rFonts w:ascii="Arial" w:cs="Arial" w:eastAsia="Arial" w:hAnsi="Arial"/>
                <w:rtl w:val="0"/>
              </w:rPr>
              <w:t xml:space="preserve">Unit 5 Week 2 Day 3 Lesson 3: pp. 88-89</w:t>
            </w:r>
          </w:p>
          <w:p w:rsidR="00000000" w:rsidDel="00000000" w:rsidP="00000000" w:rsidRDefault="00000000" w:rsidRPr="00000000" w14:paraId="000000BB">
            <w:pPr>
              <w:widowControl w:val="0"/>
              <w:ind w:left="0" w:firstLine="0"/>
              <w:rPr>
                <w:rFonts w:ascii="Arial" w:cs="Arial" w:eastAsia="Arial" w:hAnsi="Arial"/>
              </w:rPr>
            </w:pPr>
            <w:r w:rsidDel="00000000" w:rsidR="00000000" w:rsidRPr="00000000">
              <w:rPr>
                <w:rFonts w:ascii="Arial" w:cs="Arial" w:eastAsia="Arial" w:hAnsi="Arial"/>
                <w:rtl w:val="0"/>
              </w:rPr>
              <w:t xml:space="preserve">Unit 8 Week 2 Day 3 Lesson 3: pp. 246-247 </w:t>
            </w:r>
            <w:r w:rsidDel="00000000" w:rsidR="00000000" w:rsidRPr="00000000">
              <w:rPr>
                <w:rtl w:val="0"/>
              </w:rPr>
            </w:r>
          </w:p>
          <w:p w:rsidR="00000000" w:rsidDel="00000000" w:rsidP="00000000" w:rsidRDefault="00000000" w:rsidRPr="00000000" w14:paraId="000000BC">
            <w:pPr>
              <w:widowControl w:val="0"/>
              <w:ind w:left="0" w:firstLine="0"/>
              <w:rPr>
                <w:rFonts w:ascii="Arial" w:cs="Arial" w:eastAsia="Arial" w:hAnsi="Arial"/>
              </w:rPr>
            </w:pPr>
            <w:r w:rsidDel="00000000" w:rsidR="00000000" w:rsidRPr="00000000">
              <w:rPr>
                <w:rFonts w:ascii="Arial" w:cs="Arial" w:eastAsia="Arial" w:hAnsi="Arial"/>
                <w:rtl w:val="0"/>
              </w:rPr>
              <w:t xml:space="preserve">Unit 10 Week 1 Day 5 Lesson 3: pp. 216-217</w:t>
            </w:r>
          </w:p>
          <w:p w:rsidR="00000000" w:rsidDel="00000000" w:rsidP="00000000" w:rsidRDefault="00000000" w:rsidRPr="00000000" w14:paraId="000000BD">
            <w:pPr>
              <w:widowControl w:val="0"/>
              <w:ind w:left="0" w:firstLine="0"/>
              <w:rPr>
                <w:rFonts w:ascii="Arial" w:cs="Arial" w:eastAsia="Arial" w:hAnsi="Arial"/>
              </w:rPr>
            </w:pPr>
            <w:r w:rsidDel="00000000" w:rsidR="00000000" w:rsidRPr="00000000">
              <w:rPr>
                <w:rFonts w:ascii="Arial" w:cs="Arial" w:eastAsia="Arial" w:hAnsi="Arial"/>
                <w:rtl w:val="0"/>
              </w:rPr>
              <w:t xml:space="preserve">Unit 10 Week 3 Day 2 Lesson 3: pp. 286-287</w:t>
            </w:r>
            <w:r w:rsidDel="00000000" w:rsidR="00000000" w:rsidRPr="00000000">
              <w:rPr>
                <w:rtl w:val="0"/>
              </w:rPr>
            </w:r>
          </w:p>
        </w:tc>
      </w:tr>
      <w:tr>
        <w:trPr>
          <w:cantSplit w:val="0"/>
          <w:trHeight w:val="576" w:hRule="atLeast"/>
          <w:tblHeader w:val="0"/>
        </w:trPr>
        <w:tc>
          <w:tcPr>
            <w:shd w:fill="efefef" w:val="clear"/>
          </w:tcPr>
          <w:p w:rsidR="00000000" w:rsidDel="00000000" w:rsidP="00000000" w:rsidRDefault="00000000" w:rsidRPr="00000000" w14:paraId="000000BE">
            <w:pPr>
              <w:rPr>
                <w:rFonts w:ascii="Arial" w:cs="Arial" w:eastAsia="Arial" w:hAnsi="Arial"/>
                <w:b w:val="1"/>
              </w:rPr>
            </w:pPr>
            <w:r w:rsidDel="00000000" w:rsidR="00000000" w:rsidRPr="00000000">
              <w:rPr>
                <w:rFonts w:ascii="Arial" w:cs="Arial" w:eastAsia="Arial" w:hAnsi="Arial"/>
                <w:b w:val="1"/>
                <w:rtl w:val="0"/>
              </w:rPr>
              <w:t xml:space="preserve">RL.1.9 </w:t>
            </w:r>
            <w:r w:rsidDel="00000000" w:rsidR="00000000" w:rsidRPr="00000000">
              <w:rPr>
                <w:rFonts w:ascii="Arial" w:cs="Arial" w:eastAsia="Arial" w:hAnsi="Arial"/>
                <w:rtl w:val="0"/>
              </w:rPr>
              <w:t xml:space="preserve">Compare/contrast the adventures and experiences of characters in stories.</w:t>
            </w:r>
            <w:r w:rsidDel="00000000" w:rsidR="00000000" w:rsidRPr="00000000">
              <w:rPr>
                <w:rtl w:val="0"/>
              </w:rPr>
            </w:r>
          </w:p>
        </w:tc>
        <w:tc>
          <w:tcPr>
            <w:gridSpan w:val="2"/>
            <w:shd w:fill="efefef" w:val="clear"/>
          </w:tcPr>
          <w:p w:rsidR="00000000" w:rsidDel="00000000" w:rsidP="00000000" w:rsidRDefault="00000000" w:rsidRPr="00000000" w14:paraId="000000BF">
            <w:pPr>
              <w:widowControl w:val="0"/>
              <w:ind w:left="0" w:firstLine="0"/>
              <w:rPr>
                <w:rFonts w:ascii="Arial" w:cs="Arial" w:eastAsia="Arial" w:hAnsi="Arial"/>
              </w:rPr>
            </w:pPr>
            <w:r w:rsidDel="00000000" w:rsidR="00000000" w:rsidRPr="00000000">
              <w:rPr>
                <w:rFonts w:ascii="Arial" w:cs="Arial" w:eastAsia="Arial" w:hAnsi="Arial"/>
                <w:rtl w:val="0"/>
              </w:rPr>
              <w:t xml:space="preserve">Supports</w:t>
            </w:r>
          </w:p>
          <w:p w:rsidR="00000000" w:rsidDel="00000000" w:rsidP="00000000" w:rsidRDefault="00000000" w:rsidRPr="00000000" w14:paraId="000000C0">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RL.1.3- This standard focuses on developing students' ability to describe characters in stories, which can complement RL.1.9 by providing a foundation for understanding characters' adventures and experiences.</w:t>
            </w:r>
          </w:p>
        </w:tc>
      </w:tr>
      <w:tr>
        <w:trPr>
          <w:cantSplit w:val="0"/>
          <w:trHeight w:val="576" w:hRule="atLeast"/>
          <w:tblHeader w:val="0"/>
        </w:trPr>
        <w:tc>
          <w:tcPr>
            <w:shd w:fill="efefef" w:val="clear"/>
          </w:tcPr>
          <w:p w:rsidR="00000000" w:rsidDel="00000000" w:rsidP="00000000" w:rsidRDefault="00000000" w:rsidRPr="00000000" w14:paraId="000000C2">
            <w:pPr>
              <w:rPr>
                <w:rFonts w:ascii="Arial" w:cs="Arial" w:eastAsia="Arial" w:hAnsi="Arial"/>
                <w:b w:val="1"/>
              </w:rPr>
            </w:pPr>
            <w:r w:rsidDel="00000000" w:rsidR="00000000" w:rsidRPr="00000000">
              <w:rPr>
                <w:rFonts w:ascii="Arial" w:cs="Arial" w:eastAsia="Arial" w:hAnsi="Arial"/>
                <w:b w:val="1"/>
                <w:rtl w:val="0"/>
              </w:rPr>
              <w:t xml:space="preserve">RI.1.9 </w:t>
            </w:r>
            <w:r w:rsidDel="00000000" w:rsidR="00000000" w:rsidRPr="00000000">
              <w:rPr>
                <w:rFonts w:ascii="Arial" w:cs="Arial" w:eastAsia="Arial" w:hAnsi="Arial"/>
                <w:rtl w:val="0"/>
              </w:rPr>
              <w:t xml:space="preserve">Identify information from two or more texts on similar themes or topics.</w:t>
            </w:r>
            <w:r w:rsidDel="00000000" w:rsidR="00000000" w:rsidRPr="00000000">
              <w:rPr>
                <w:rtl w:val="0"/>
              </w:rPr>
            </w:r>
          </w:p>
        </w:tc>
        <w:tc>
          <w:tcPr>
            <w:gridSpan w:val="2"/>
            <w:shd w:fill="efefef" w:val="clear"/>
          </w:tcPr>
          <w:p w:rsidR="00000000" w:rsidDel="00000000" w:rsidP="00000000" w:rsidRDefault="00000000" w:rsidRPr="00000000" w14:paraId="000000C3">
            <w:pPr>
              <w:widowControl w:val="0"/>
              <w:ind w:left="0" w:firstLine="0"/>
              <w:rPr>
                <w:rFonts w:ascii="Arial" w:cs="Arial" w:eastAsia="Arial" w:hAnsi="Arial"/>
              </w:rPr>
            </w:pPr>
            <w:r w:rsidDel="00000000" w:rsidR="00000000" w:rsidRPr="00000000">
              <w:rPr>
                <w:rFonts w:ascii="Arial" w:cs="Arial" w:eastAsia="Arial" w:hAnsi="Arial"/>
                <w:rtl w:val="0"/>
              </w:rPr>
              <w:t xml:space="preserve">Supports</w:t>
            </w:r>
          </w:p>
          <w:p w:rsidR="00000000" w:rsidDel="00000000" w:rsidP="00000000" w:rsidRDefault="00000000" w:rsidRPr="00000000" w14:paraId="000000C4">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RI.1.1- By identifying similarities and differences between two texts on the same topic, students can ask and answer questions about key details in a text, fostering a deeper understanding of the material.</w:t>
            </w:r>
          </w:p>
          <w:p w:rsidR="00000000" w:rsidDel="00000000" w:rsidP="00000000" w:rsidRDefault="00000000" w:rsidRPr="00000000" w14:paraId="000000C5">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RI.1.2- Comparing texts on similar themes or topics allows students to identify the main topic and retell key details from each text, strengthening their comprehension and summarization skills.</w:t>
            </w:r>
            <w:r w:rsidDel="00000000" w:rsidR="00000000" w:rsidRPr="00000000">
              <w:rPr>
                <w:rtl w:val="0"/>
              </w:rPr>
            </w:r>
          </w:p>
          <w:p w:rsidR="00000000" w:rsidDel="00000000" w:rsidP="00000000" w:rsidRDefault="00000000" w:rsidRPr="00000000" w14:paraId="000000C6">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RI.1.3- Analyzing the information from multiple texts enables students to describe connections between individuals, events, ideas, or pieces of information, enhancing their ability to make inferences and draw conclusions.</w:t>
            </w:r>
          </w:p>
          <w:p w:rsidR="00000000" w:rsidDel="00000000" w:rsidP="00000000" w:rsidRDefault="00000000" w:rsidRPr="00000000" w14:paraId="000000C7">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RI.1.7- This standard emphasizes the importance of using illustrations and text details to comprehend and describe the main ideas presented in a text. It can support students in comparing information from multiple texts by analyzing key ideas.</w:t>
            </w:r>
          </w:p>
        </w:tc>
      </w:tr>
      <w:tr>
        <w:trPr>
          <w:cantSplit w:val="0"/>
          <w:trHeight w:val="576" w:hRule="atLeast"/>
          <w:tblHeader w:val="0"/>
        </w:trPr>
        <w:tc>
          <w:tcPr>
            <w:shd w:fill="efefef" w:val="clear"/>
          </w:tcPr>
          <w:p w:rsidR="00000000" w:rsidDel="00000000" w:rsidP="00000000" w:rsidRDefault="00000000" w:rsidRPr="00000000" w14:paraId="000000C9">
            <w:pPr>
              <w:widowControl w:val="0"/>
              <w:spacing w:line="276" w:lineRule="auto"/>
              <w:rPr>
                <w:rFonts w:ascii="Arial" w:cs="Arial" w:eastAsia="Arial" w:hAnsi="Arial"/>
                <w:b w:val="1"/>
              </w:rPr>
            </w:pPr>
            <w:r w:rsidDel="00000000" w:rsidR="00000000" w:rsidRPr="00000000">
              <w:rPr>
                <w:rFonts w:ascii="Arial" w:cs="Arial" w:eastAsia="Arial" w:hAnsi="Arial"/>
                <w:b w:val="1"/>
                <w:rtl w:val="0"/>
              </w:rPr>
              <w:t xml:space="preserve">RL.1.10/RI.1.10:</w:t>
            </w:r>
            <w:r w:rsidDel="00000000" w:rsidR="00000000" w:rsidRPr="00000000">
              <w:rPr>
                <w:rFonts w:ascii="Arial" w:cs="Arial" w:eastAsia="Arial" w:hAnsi="Arial"/>
                <w:rtl w:val="0"/>
              </w:rPr>
              <w:t xml:space="preserve"> With prompting and support, flexibly use a variety of comprehension strategies (i.e., questioning, monitoring, visualizing, inferencing, summarizing, using prior knowledge, determining importance) to make sense of grade-level appropriate, complex texts. </w:t>
            </w:r>
            <w:r w:rsidDel="00000000" w:rsidR="00000000" w:rsidRPr="00000000">
              <w:rPr>
                <w:rtl w:val="0"/>
              </w:rPr>
            </w:r>
          </w:p>
        </w:tc>
        <w:tc>
          <w:tcPr>
            <w:gridSpan w:val="2"/>
            <w:shd w:fill="efefef" w:val="clear"/>
          </w:tcPr>
          <w:p w:rsidR="00000000" w:rsidDel="00000000" w:rsidP="00000000" w:rsidRDefault="00000000" w:rsidRPr="00000000" w14:paraId="000000CA">
            <w:pPr>
              <w:widowControl w:val="0"/>
              <w:ind w:left="0" w:firstLine="0"/>
              <w:rPr>
                <w:rFonts w:ascii="Arial" w:cs="Arial" w:eastAsia="Arial" w:hAnsi="Arial"/>
              </w:rPr>
            </w:pPr>
            <w:r w:rsidDel="00000000" w:rsidR="00000000" w:rsidRPr="00000000">
              <w:rPr>
                <w:rFonts w:ascii="Arial" w:cs="Arial" w:eastAsia="Arial" w:hAnsi="Arial"/>
                <w:rtl w:val="0"/>
              </w:rPr>
              <w:t xml:space="preserve">Supports all RL and RI standards.</w:t>
            </w:r>
          </w:p>
        </w:tc>
      </w:tr>
      <w:tr>
        <w:trPr>
          <w:cantSplit w:val="0"/>
          <w:trHeight w:val="576" w:hRule="atLeast"/>
          <w:tblHeader w:val="0"/>
        </w:trPr>
        <w:tc>
          <w:tcPr/>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b w:val="1"/>
                <w:rtl w:val="0"/>
              </w:rPr>
              <w:t xml:space="preserve">C.1.2</w:t>
            </w:r>
            <w:r w:rsidDel="00000000" w:rsidR="00000000" w:rsidRPr="00000000">
              <w:rPr>
                <w:rFonts w:ascii="Arial" w:cs="Arial" w:eastAsia="Arial" w:hAnsi="Arial"/>
                <w:rtl w:val="0"/>
              </w:rPr>
              <w:t xml:space="preserve"> Compose informative and/or explanatory texts, using a combination of drawing, dictating, writing and digital resources, to establish a topic and provide information about the topic.</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 (NOTE: Students must have the opportunity throughout the year to utilize digital resources, but not every writing experience must utilize those digital resources.)</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 With guidance and support from adults, strengthen writing through peer collaboration and adding details through writing and/or pictures as needed.</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 b. Introduce the topic.</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 c. Supply information with detail to develop the topic.</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 d. Use grade-appropriate conjunctions to develop text structure within sentences.</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 e. Use grade-appropriate transitions to develop text structure across paragraphs.</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 f. Provide a concluding section.</w:t>
            </w:r>
          </w:p>
          <w:p w:rsidR="00000000" w:rsidDel="00000000" w:rsidP="00000000" w:rsidRDefault="00000000" w:rsidRPr="00000000" w14:paraId="000000D4">
            <w:pPr>
              <w:rPr>
                <w:rFonts w:ascii="Arial" w:cs="Arial" w:eastAsia="Arial" w:hAnsi="Arial"/>
                <w:b w:val="1"/>
              </w:rPr>
            </w:pPr>
            <w:r w:rsidDel="00000000" w:rsidR="00000000" w:rsidRPr="00000000">
              <w:rPr>
                <w:rFonts w:ascii="Arial" w:cs="Arial" w:eastAsia="Arial" w:hAnsi="Arial"/>
                <w:rtl w:val="0"/>
              </w:rPr>
              <w:t xml:space="preserve"> g. With guidance and support from peers and adults, develop and strengthen writing as needed by planning, revising and editing.</w:t>
            </w:r>
            <w:r w:rsidDel="00000000" w:rsidR="00000000" w:rsidRPr="00000000">
              <w:rPr>
                <w:rtl w:val="0"/>
              </w:rPr>
            </w:r>
          </w:p>
        </w:tc>
        <w:tc>
          <w:tcPr/>
          <w:p w:rsidR="00000000" w:rsidDel="00000000" w:rsidP="00000000" w:rsidRDefault="00000000" w:rsidRPr="00000000" w14:paraId="000000D5">
            <w:pPr>
              <w:ind w:left="0" w:firstLine="0"/>
              <w:rPr>
                <w:rFonts w:ascii="Arial" w:cs="Arial" w:eastAsia="Arial" w:hAnsi="Arial"/>
              </w:rPr>
            </w:pPr>
            <w:r w:rsidDel="00000000" w:rsidR="00000000" w:rsidRPr="00000000">
              <w:rPr>
                <w:rFonts w:ascii="Arial" w:cs="Arial" w:eastAsia="Arial" w:hAnsi="Arial"/>
                <w:b w:val="1"/>
                <w:rtl w:val="0"/>
              </w:rPr>
              <w:t xml:space="preserve">Name a Topic</w:t>
            </w:r>
            <w:r w:rsidDel="00000000" w:rsidR="00000000" w:rsidRPr="00000000">
              <w:rPr>
                <w:rtl w:val="0"/>
              </w:rPr>
            </w:r>
          </w:p>
          <w:p w:rsidR="00000000" w:rsidDel="00000000" w:rsidP="00000000" w:rsidRDefault="00000000" w:rsidRPr="00000000" w14:paraId="000000D6">
            <w:pPr>
              <w:ind w:left="0" w:firstLine="0"/>
              <w:rPr>
                <w:rFonts w:ascii="Arial" w:cs="Arial" w:eastAsia="Arial" w:hAnsi="Arial"/>
              </w:rPr>
            </w:pPr>
            <w:r w:rsidDel="00000000" w:rsidR="00000000" w:rsidRPr="00000000">
              <w:rPr>
                <w:rFonts w:ascii="Arial" w:cs="Arial" w:eastAsia="Arial" w:hAnsi="Arial"/>
                <w:rtl w:val="0"/>
              </w:rPr>
              <w:t xml:space="preserve">Unit 5 Week 1 Day 2 Lesson 4: pp. 34-35 </w:t>
            </w:r>
          </w:p>
          <w:p w:rsidR="00000000" w:rsidDel="00000000" w:rsidP="00000000" w:rsidRDefault="00000000" w:rsidRPr="00000000" w14:paraId="000000D7">
            <w:pPr>
              <w:ind w:left="0" w:firstLine="0"/>
              <w:rPr>
                <w:rFonts w:ascii="Arial" w:cs="Arial" w:eastAsia="Arial" w:hAnsi="Arial"/>
              </w:rPr>
            </w:pPr>
            <w:r w:rsidDel="00000000" w:rsidR="00000000" w:rsidRPr="00000000">
              <w:rPr>
                <w:rFonts w:ascii="Arial" w:cs="Arial" w:eastAsia="Arial" w:hAnsi="Arial"/>
                <w:rtl w:val="0"/>
              </w:rPr>
              <w:t xml:space="preserve">Unit 5 Week 1 Day 3 Lesson 5: pp. 44-45</w:t>
            </w:r>
            <w:r w:rsidDel="00000000" w:rsidR="00000000" w:rsidRPr="00000000">
              <w:rPr>
                <w:rtl w:val="0"/>
              </w:rPr>
            </w:r>
          </w:p>
          <w:p w:rsidR="00000000" w:rsidDel="00000000" w:rsidP="00000000" w:rsidRDefault="00000000" w:rsidRPr="00000000" w14:paraId="000000D8">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D9">
            <w:pPr>
              <w:ind w:left="0" w:firstLine="0"/>
              <w:rPr>
                <w:rFonts w:ascii="Arial" w:cs="Arial" w:eastAsia="Arial" w:hAnsi="Arial"/>
                <w:b w:val="1"/>
              </w:rPr>
            </w:pPr>
            <w:r w:rsidDel="00000000" w:rsidR="00000000" w:rsidRPr="00000000">
              <w:rPr>
                <w:rFonts w:ascii="Arial" w:cs="Arial" w:eastAsia="Arial" w:hAnsi="Arial"/>
                <w:b w:val="1"/>
                <w:rtl w:val="0"/>
              </w:rPr>
              <w:t xml:space="preserve">Supply Some Facts About the Topic</w:t>
            </w:r>
          </w:p>
          <w:p w:rsidR="00000000" w:rsidDel="00000000" w:rsidP="00000000" w:rsidRDefault="00000000" w:rsidRPr="00000000" w14:paraId="000000DA">
            <w:pPr>
              <w:ind w:left="0" w:firstLine="0"/>
              <w:rPr>
                <w:rFonts w:ascii="Arial" w:cs="Arial" w:eastAsia="Arial" w:hAnsi="Arial"/>
              </w:rPr>
            </w:pPr>
            <w:r w:rsidDel="00000000" w:rsidR="00000000" w:rsidRPr="00000000">
              <w:rPr>
                <w:rFonts w:ascii="Arial" w:cs="Arial" w:eastAsia="Arial" w:hAnsi="Arial"/>
                <w:rtl w:val="0"/>
              </w:rPr>
              <w:t xml:space="preserve">Unit 5 Week 1 Day 4 Lesson 4: pp. 52-53</w:t>
            </w:r>
            <w:r w:rsidDel="00000000" w:rsidR="00000000" w:rsidRPr="00000000">
              <w:rPr>
                <w:rtl w:val="0"/>
              </w:rPr>
            </w:r>
          </w:p>
          <w:p w:rsidR="00000000" w:rsidDel="00000000" w:rsidP="00000000" w:rsidRDefault="00000000" w:rsidRPr="00000000" w14:paraId="000000DB">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DC">
            <w:pPr>
              <w:ind w:left="0" w:firstLine="0"/>
              <w:rPr>
                <w:rFonts w:ascii="Arial" w:cs="Arial" w:eastAsia="Arial" w:hAnsi="Arial"/>
              </w:rPr>
            </w:pPr>
            <w:r w:rsidDel="00000000" w:rsidR="00000000" w:rsidRPr="00000000">
              <w:rPr>
                <w:rFonts w:ascii="Arial" w:cs="Arial" w:eastAsia="Arial" w:hAnsi="Arial"/>
                <w:b w:val="1"/>
                <w:rtl w:val="0"/>
              </w:rPr>
              <w:t xml:space="preserve">Name a Topic and Supply Some Facts About the Topic</w:t>
            </w:r>
            <w:r w:rsidDel="00000000" w:rsidR="00000000" w:rsidRPr="00000000">
              <w:rPr>
                <w:rtl w:val="0"/>
              </w:rPr>
            </w:r>
          </w:p>
          <w:p w:rsidR="00000000" w:rsidDel="00000000" w:rsidP="00000000" w:rsidRDefault="00000000" w:rsidRPr="00000000" w14:paraId="000000DD">
            <w:pPr>
              <w:ind w:left="0" w:firstLine="0"/>
              <w:rPr>
                <w:rFonts w:ascii="Arial" w:cs="Arial" w:eastAsia="Arial" w:hAnsi="Arial"/>
              </w:rPr>
            </w:pPr>
            <w:r w:rsidDel="00000000" w:rsidR="00000000" w:rsidRPr="00000000">
              <w:rPr>
                <w:rFonts w:ascii="Arial" w:cs="Arial" w:eastAsia="Arial" w:hAnsi="Arial"/>
                <w:rtl w:val="0"/>
              </w:rPr>
              <w:t xml:space="preserve">Unit 5 Week 1 Day 5 Lesson 4: pp. 60-61</w:t>
            </w:r>
          </w:p>
          <w:p w:rsidR="00000000" w:rsidDel="00000000" w:rsidP="00000000" w:rsidRDefault="00000000" w:rsidRPr="00000000" w14:paraId="000000DE">
            <w:pPr>
              <w:ind w:left="0" w:firstLine="0"/>
              <w:rPr>
                <w:rFonts w:ascii="Arial" w:cs="Arial" w:eastAsia="Arial" w:hAnsi="Arial"/>
              </w:rPr>
            </w:pPr>
            <w:r w:rsidDel="00000000" w:rsidR="00000000" w:rsidRPr="00000000">
              <w:rPr>
                <w:rFonts w:ascii="Arial" w:cs="Arial" w:eastAsia="Arial" w:hAnsi="Arial"/>
                <w:rtl w:val="0"/>
              </w:rPr>
              <w:t xml:space="preserve">Unit 5 Week 2 Day 1 Lesson 4: pp. 74-75</w:t>
            </w:r>
            <w:r w:rsidDel="00000000" w:rsidR="00000000" w:rsidRPr="00000000">
              <w:rPr>
                <w:rtl w:val="0"/>
              </w:rPr>
            </w:r>
          </w:p>
          <w:p w:rsidR="00000000" w:rsidDel="00000000" w:rsidP="00000000" w:rsidRDefault="00000000" w:rsidRPr="00000000" w14:paraId="000000DF">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E0">
            <w:pPr>
              <w:ind w:left="0" w:firstLine="0"/>
              <w:rPr>
                <w:rFonts w:ascii="Arial" w:cs="Arial" w:eastAsia="Arial" w:hAnsi="Arial"/>
              </w:rPr>
            </w:pPr>
            <w:r w:rsidDel="00000000" w:rsidR="00000000" w:rsidRPr="00000000">
              <w:rPr>
                <w:rFonts w:ascii="Arial" w:cs="Arial" w:eastAsia="Arial" w:hAnsi="Arial"/>
                <w:b w:val="1"/>
                <w:rtl w:val="0"/>
              </w:rPr>
              <w:t xml:space="preserve">Name a Topic, Supply Some Facts About the Topic, and Provide Some Sense of Closure</w:t>
            </w:r>
            <w:r w:rsidDel="00000000" w:rsidR="00000000" w:rsidRPr="00000000">
              <w:rPr>
                <w:rtl w:val="0"/>
              </w:rPr>
            </w:r>
          </w:p>
          <w:p w:rsidR="00000000" w:rsidDel="00000000" w:rsidP="00000000" w:rsidRDefault="00000000" w:rsidRPr="00000000" w14:paraId="000000E1">
            <w:pPr>
              <w:ind w:left="0" w:firstLine="0"/>
              <w:rPr>
                <w:rFonts w:ascii="Arial" w:cs="Arial" w:eastAsia="Arial" w:hAnsi="Arial"/>
              </w:rPr>
            </w:pPr>
            <w:r w:rsidDel="00000000" w:rsidR="00000000" w:rsidRPr="00000000">
              <w:rPr>
                <w:rFonts w:ascii="Arial" w:cs="Arial" w:eastAsia="Arial" w:hAnsi="Arial"/>
                <w:rtl w:val="0"/>
              </w:rPr>
              <w:t xml:space="preserve">Unit 5 Week 2 Day 2 Lesson 4: pp. 82-83 </w:t>
            </w:r>
            <w:r w:rsidDel="00000000" w:rsidR="00000000" w:rsidRPr="00000000">
              <w:rPr>
                <w:rtl w:val="0"/>
              </w:rPr>
            </w:r>
          </w:p>
        </w:tc>
        <w:tc>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rPr>
            </w:pPr>
            <w:r w:rsidDel="00000000" w:rsidR="00000000" w:rsidRPr="00000000">
              <w:rPr>
                <w:rFonts w:ascii="Arial" w:cs="Arial" w:eastAsia="Arial" w:hAnsi="Arial"/>
                <w:b w:val="1"/>
                <w:rtl w:val="0"/>
              </w:rPr>
              <w:t xml:space="preserve">Name a Topic</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rPr>
            </w:pPr>
            <w:r w:rsidDel="00000000" w:rsidR="00000000" w:rsidRPr="00000000">
              <w:rPr>
                <w:rFonts w:ascii="Arial" w:cs="Arial" w:eastAsia="Arial" w:hAnsi="Arial"/>
                <w:rtl w:val="0"/>
              </w:rPr>
              <w:t xml:space="preserve">Unit 3 Week 1 Day 1 Lesson 5: pp. 26-27 </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rPr>
            </w:pPr>
            <w:r w:rsidDel="00000000" w:rsidR="00000000" w:rsidRPr="00000000">
              <w:rPr>
                <w:rFonts w:ascii="Arial" w:cs="Arial" w:eastAsia="Arial" w:hAnsi="Arial"/>
                <w:rtl w:val="0"/>
              </w:rPr>
              <w:t xml:space="preserve">Unit 3 Week 2 Day 1 Lesson 4: pp. 74-75 </w:t>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rPr>
            </w:pPr>
            <w:r w:rsidDel="00000000" w:rsidR="00000000" w:rsidRPr="00000000">
              <w:rPr>
                <w:rFonts w:ascii="Arial" w:cs="Arial" w:eastAsia="Arial" w:hAnsi="Arial"/>
                <w:b w:val="1"/>
                <w:rtl w:val="0"/>
              </w:rPr>
              <w:t xml:space="preserve">Name a Topic and Supply Some Facts About the Topic</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rPr>
            </w:pPr>
            <w:r w:rsidDel="00000000" w:rsidR="00000000" w:rsidRPr="00000000">
              <w:rPr>
                <w:rFonts w:ascii="Arial" w:cs="Arial" w:eastAsia="Arial" w:hAnsi="Arial"/>
                <w:rtl w:val="0"/>
              </w:rPr>
              <w:t xml:space="preserve">Unit 3 Week 1 Day 2 Lesson 4: pp. 34-35 </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rPr>
            </w:pPr>
            <w:r w:rsidDel="00000000" w:rsidR="00000000" w:rsidRPr="00000000">
              <w:rPr>
                <w:rFonts w:ascii="Arial" w:cs="Arial" w:eastAsia="Arial" w:hAnsi="Arial"/>
                <w:rtl w:val="0"/>
              </w:rPr>
              <w:t xml:space="preserve">Unit 3 Week 2 Day 2 Lesson 4: pp. 82-83 </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rPr>
            </w:pPr>
            <w:r w:rsidDel="00000000" w:rsidR="00000000" w:rsidRPr="00000000">
              <w:rPr>
                <w:rFonts w:ascii="Arial" w:cs="Arial" w:eastAsia="Arial" w:hAnsi="Arial"/>
                <w:rtl w:val="0"/>
              </w:rPr>
              <w:t xml:space="preserve">Unit 3 Week 2 Day 3 Lesson 5: pp. 92-93 </w:t>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rPr>
            </w:pPr>
            <w:r w:rsidDel="00000000" w:rsidR="00000000" w:rsidRPr="00000000">
              <w:rPr>
                <w:rFonts w:ascii="Arial" w:cs="Arial" w:eastAsia="Arial" w:hAnsi="Arial"/>
                <w:b w:val="1"/>
                <w:rtl w:val="0"/>
              </w:rPr>
              <w:t xml:space="preserve">Name a Topic, Supply Some Facts About the Topic, and Provide Some Sense of Closure</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rPr>
            </w:pPr>
            <w:r w:rsidDel="00000000" w:rsidR="00000000" w:rsidRPr="00000000">
              <w:rPr>
                <w:rFonts w:ascii="Arial" w:cs="Arial" w:eastAsia="Arial" w:hAnsi="Arial"/>
                <w:rtl w:val="0"/>
              </w:rPr>
              <w:t xml:space="preserve">Unit 3 Week 1 Day 3 Lesson 5: pp. 44-45 </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rPr>
            </w:pPr>
            <w:r w:rsidDel="00000000" w:rsidR="00000000" w:rsidRPr="00000000">
              <w:rPr>
                <w:rFonts w:ascii="Arial" w:cs="Arial" w:eastAsia="Arial" w:hAnsi="Arial"/>
                <w:rtl w:val="0"/>
              </w:rPr>
              <w:t xml:space="preserve">Unit 3 Week 2 Day 4 Lesson 4: pp. 100-101</w:t>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rPr>
            </w:pPr>
            <w:r w:rsidDel="00000000" w:rsidR="00000000" w:rsidRPr="00000000">
              <w:rPr>
                <w:rtl w:val="0"/>
              </w:rPr>
            </w:r>
          </w:p>
        </w:tc>
      </w:tr>
      <w:tr>
        <w:trPr>
          <w:cantSplit w:val="0"/>
          <w:trHeight w:val="576" w:hRule="atLeast"/>
          <w:tblHeader w:val="0"/>
        </w:trPr>
        <w:tc>
          <w:tcPr>
            <w:shd w:fill="efefef" w:val="clear"/>
          </w:tcPr>
          <w:p w:rsidR="00000000" w:rsidDel="00000000" w:rsidP="00000000" w:rsidRDefault="00000000" w:rsidRPr="00000000" w14:paraId="000000EF">
            <w:pPr>
              <w:widowControl w:val="0"/>
              <w:spacing w:line="276" w:lineRule="auto"/>
              <w:rPr>
                <w:rFonts w:ascii="Arial" w:cs="Arial" w:eastAsia="Arial" w:hAnsi="Arial"/>
                <w:b w:val="1"/>
              </w:rPr>
            </w:pPr>
            <w:r w:rsidDel="00000000" w:rsidR="00000000" w:rsidRPr="00000000">
              <w:rPr>
                <w:rFonts w:ascii="Arial" w:cs="Arial" w:eastAsia="Arial" w:hAnsi="Arial"/>
                <w:b w:val="1"/>
                <w:rtl w:val="0"/>
              </w:rPr>
              <w:t xml:space="preserve">C.1.1 </w:t>
            </w:r>
            <w:r w:rsidDel="00000000" w:rsidR="00000000" w:rsidRPr="00000000">
              <w:rPr>
                <w:rFonts w:ascii="Arial" w:cs="Arial" w:eastAsia="Arial" w:hAnsi="Arial"/>
                <w:rtl w:val="0"/>
              </w:rPr>
              <w:t xml:space="preserve">Compose opinion pieces, using a combination of drawing, dictating, writing and digital resources, to state the topic and an opinion.</w:t>
            </w:r>
            <w:r w:rsidDel="00000000" w:rsidR="00000000" w:rsidRPr="00000000">
              <w:rPr>
                <w:rtl w:val="0"/>
              </w:rPr>
            </w:r>
          </w:p>
        </w:tc>
        <w:tc>
          <w:tcPr>
            <w:gridSpan w:val="2"/>
            <w:shd w:fill="efefef" w:val="clear"/>
          </w:tcPr>
          <w:p w:rsidR="00000000" w:rsidDel="00000000" w:rsidP="00000000" w:rsidRDefault="00000000" w:rsidRPr="00000000" w14:paraId="000000F0">
            <w:pPr>
              <w:widowControl w:val="0"/>
              <w:numPr>
                <w:ilvl w:val="0"/>
                <w:numId w:val="13"/>
              </w:numPr>
              <w:ind w:left="720" w:hanging="360"/>
              <w:rPr>
                <w:rFonts w:ascii="Arial" w:cs="Arial" w:eastAsia="Arial" w:hAnsi="Arial"/>
                <w:i w:val="1"/>
              </w:rPr>
            </w:pPr>
            <w:r w:rsidDel="00000000" w:rsidR="00000000" w:rsidRPr="00000000">
              <w:rPr>
                <w:rFonts w:ascii="Arial" w:cs="Arial" w:eastAsia="Arial" w:hAnsi="Arial"/>
                <w:i w:val="1"/>
                <w:rtl w:val="0"/>
              </w:rPr>
              <w:t xml:space="preserve">While this standard is not essential in this unit, teachers may choose to also work on this type of writing.</w:t>
            </w:r>
            <w:r w:rsidDel="00000000" w:rsidR="00000000" w:rsidRPr="00000000">
              <w:rPr>
                <w:rtl w:val="0"/>
              </w:rPr>
            </w:r>
          </w:p>
        </w:tc>
      </w:tr>
      <w:tr>
        <w:trPr>
          <w:cantSplit w:val="0"/>
          <w:trHeight w:val="576" w:hRule="atLeast"/>
          <w:tblHeader w:val="0"/>
        </w:trPr>
        <w:tc>
          <w:tcPr>
            <w:shd w:fill="efefef" w:val="clear"/>
          </w:tcPr>
          <w:p w:rsidR="00000000" w:rsidDel="00000000" w:rsidP="00000000" w:rsidRDefault="00000000" w:rsidRPr="00000000" w14:paraId="000000F2">
            <w:pPr>
              <w:rPr>
                <w:rFonts w:ascii="Arial" w:cs="Arial" w:eastAsia="Arial" w:hAnsi="Arial"/>
                <w:b w:val="1"/>
              </w:rPr>
            </w:pPr>
            <w:r w:rsidDel="00000000" w:rsidR="00000000" w:rsidRPr="00000000">
              <w:rPr>
                <w:rFonts w:ascii="Arial" w:cs="Arial" w:eastAsia="Arial" w:hAnsi="Arial"/>
                <w:b w:val="1"/>
                <w:rtl w:val="0"/>
              </w:rPr>
              <w:t xml:space="preserve">C.1.4</w:t>
            </w:r>
            <w:r w:rsidDel="00000000" w:rsidR="00000000" w:rsidRPr="00000000">
              <w:rPr>
                <w:rFonts w:ascii="Arial" w:cs="Arial" w:eastAsia="Arial" w:hAnsi="Arial"/>
                <w:rtl w:val="0"/>
              </w:rPr>
              <w:t xml:space="preserve"> With guidance and support from adults, use a variety of digital resources to create and publish products, including in collaboration with peers.</w:t>
            </w:r>
            <w:r w:rsidDel="00000000" w:rsidR="00000000" w:rsidRPr="00000000">
              <w:rPr>
                <w:rtl w:val="0"/>
              </w:rPr>
            </w:r>
          </w:p>
        </w:tc>
        <w:tc>
          <w:tcPr>
            <w:gridSpan w:val="2"/>
            <w:shd w:fill="efefef" w:val="clear"/>
          </w:tcPr>
          <w:p w:rsidR="00000000" w:rsidDel="00000000" w:rsidP="00000000" w:rsidRDefault="00000000" w:rsidRPr="00000000" w14:paraId="000000F3">
            <w:pPr>
              <w:ind w:left="0" w:firstLine="0"/>
              <w:rPr>
                <w:rFonts w:ascii="Arial" w:cs="Arial" w:eastAsia="Arial" w:hAnsi="Arial"/>
              </w:rPr>
            </w:pPr>
            <w:r w:rsidDel="00000000" w:rsidR="00000000" w:rsidRPr="00000000">
              <w:rPr>
                <w:rFonts w:ascii="Arial" w:cs="Arial" w:eastAsia="Arial" w:hAnsi="Arial"/>
                <w:rtl w:val="0"/>
              </w:rPr>
              <w:t xml:space="preserve">Supports</w:t>
            </w:r>
          </w:p>
          <w:p w:rsidR="00000000" w:rsidDel="00000000" w:rsidP="00000000" w:rsidRDefault="00000000" w:rsidRPr="00000000" w14:paraId="000000F4">
            <w:pPr>
              <w:numPr>
                <w:ilvl w:val="0"/>
                <w:numId w:val="18"/>
              </w:numPr>
              <w:ind w:left="720" w:hanging="360"/>
              <w:rPr>
                <w:rFonts w:ascii="Arial" w:cs="Arial" w:eastAsia="Arial" w:hAnsi="Arial"/>
              </w:rPr>
            </w:pPr>
            <w:r w:rsidDel="00000000" w:rsidR="00000000" w:rsidRPr="00000000">
              <w:rPr>
                <w:rFonts w:ascii="Arial" w:cs="Arial" w:eastAsia="Arial" w:hAnsi="Arial"/>
                <w:rtl w:val="0"/>
              </w:rPr>
              <w:t xml:space="preserve">C.1.2- By integrating digital resources and peer collaboration, students can enhance their writing processes, engage with diverse perspectives, and create informative and coherent texts that effectively convey information on a given topic.</w:t>
            </w:r>
            <w:r w:rsidDel="00000000" w:rsidR="00000000" w:rsidRPr="00000000">
              <w:rPr>
                <w:rtl w:val="0"/>
              </w:rPr>
            </w:r>
          </w:p>
        </w:tc>
      </w:tr>
      <w:tr>
        <w:trPr>
          <w:cantSplit w:val="0"/>
          <w:trHeight w:val="576" w:hRule="atLeast"/>
          <w:tblHeader w:val="0"/>
        </w:trPr>
        <w:tc>
          <w:tcPr>
            <w:shd w:fill="efefef" w:val="clear"/>
          </w:tcPr>
          <w:bookmarkStart w:colFirst="0" w:colLast="0" w:name="bookmark=kix.pcx3z434vvep" w:id="0"/>
          <w:bookmarkEnd w:id="0"/>
          <w:p w:rsidR="00000000" w:rsidDel="00000000" w:rsidP="00000000" w:rsidRDefault="00000000" w:rsidRPr="00000000" w14:paraId="000000F6">
            <w:pPr>
              <w:rPr>
                <w:rFonts w:ascii="Arial" w:cs="Arial" w:eastAsia="Arial" w:hAnsi="Arial"/>
                <w:b w:val="1"/>
              </w:rPr>
            </w:pPr>
            <w:r w:rsidDel="00000000" w:rsidR="00000000" w:rsidRPr="00000000">
              <w:rPr>
                <w:rFonts w:ascii="Arial" w:cs="Arial" w:eastAsia="Arial" w:hAnsi="Arial"/>
                <w:b w:val="1"/>
                <w:rtl w:val="0"/>
              </w:rPr>
              <w:t xml:space="preserve">C.1.5</w:t>
            </w:r>
            <w:r w:rsidDel="00000000" w:rsidR="00000000" w:rsidRPr="00000000">
              <w:rPr>
                <w:rFonts w:ascii="Arial" w:cs="Arial" w:eastAsia="Arial" w:hAnsi="Arial"/>
                <w:rtl w:val="0"/>
              </w:rPr>
              <w:t xml:space="preserve"> With guidance and support, participate in shared research and writing projects.</w:t>
            </w:r>
            <w:r w:rsidDel="00000000" w:rsidR="00000000" w:rsidRPr="00000000">
              <w:rPr>
                <w:rtl w:val="0"/>
              </w:rPr>
            </w:r>
          </w:p>
        </w:tc>
        <w:tc>
          <w:tcPr>
            <w:gridSpan w:val="2"/>
            <w:shd w:fill="efefef" w:val="clear"/>
          </w:tcPr>
          <w:p w:rsidR="00000000" w:rsidDel="00000000" w:rsidP="00000000" w:rsidRDefault="00000000" w:rsidRPr="00000000" w14:paraId="000000F7">
            <w:pPr>
              <w:ind w:left="0" w:firstLine="0"/>
              <w:rPr>
                <w:rFonts w:ascii="Arial" w:cs="Arial" w:eastAsia="Arial" w:hAnsi="Arial"/>
              </w:rPr>
            </w:pPr>
            <w:r w:rsidDel="00000000" w:rsidR="00000000" w:rsidRPr="00000000">
              <w:rPr>
                <w:rFonts w:ascii="Arial" w:cs="Arial" w:eastAsia="Arial" w:hAnsi="Arial"/>
                <w:rtl w:val="0"/>
              </w:rPr>
              <w:t xml:space="preserve">Supports</w:t>
            </w:r>
          </w:p>
          <w:p w:rsidR="00000000" w:rsidDel="00000000" w:rsidP="00000000" w:rsidRDefault="00000000" w:rsidRPr="00000000" w14:paraId="000000F8">
            <w:pPr>
              <w:numPr>
                <w:ilvl w:val="0"/>
                <w:numId w:val="19"/>
              </w:numPr>
              <w:ind w:left="720" w:hanging="360"/>
              <w:rPr>
                <w:rFonts w:ascii="Arial" w:cs="Arial" w:eastAsia="Arial" w:hAnsi="Arial"/>
              </w:rPr>
            </w:pPr>
            <w:r w:rsidDel="00000000" w:rsidR="00000000" w:rsidRPr="00000000">
              <w:rPr>
                <w:rFonts w:ascii="Arial" w:cs="Arial" w:eastAsia="Arial" w:hAnsi="Arial"/>
                <w:rtl w:val="0"/>
              </w:rPr>
              <w:t xml:space="preserve">C.1.2- Shared projects in 1st grade help students work together on research, understand text structures, improve writing skills, and think critically about information they present.</w:t>
            </w:r>
          </w:p>
        </w:tc>
      </w:tr>
      <w:tr>
        <w:trPr>
          <w:cantSplit w:val="0"/>
          <w:trHeight w:val="576" w:hRule="atLeast"/>
          <w:tblHeader w:val="0"/>
        </w:trPr>
        <w:tc>
          <w:tcPr/>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b w:val="1"/>
                <w:rtl w:val="0"/>
              </w:rPr>
              <w:t xml:space="preserve">L.1.1</w:t>
            </w:r>
            <w:r w:rsidDel="00000000" w:rsidR="00000000" w:rsidRPr="00000000">
              <w:rPr>
                <w:rFonts w:ascii="Arial" w:cs="Arial" w:eastAsia="Arial" w:hAnsi="Arial"/>
                <w:rtl w:val="0"/>
              </w:rPr>
              <w:t xml:space="preserve"> When writing or speaking,demonstrate appropriate use of: </w:t>
            </w:r>
          </w:p>
          <w:p w:rsidR="00000000" w:rsidDel="00000000" w:rsidP="00000000" w:rsidRDefault="00000000" w:rsidRPr="00000000" w14:paraId="000000FB">
            <w:pPr>
              <w:rPr>
                <w:rFonts w:ascii="Arial" w:cs="Arial" w:eastAsia="Arial" w:hAnsi="Arial"/>
                <w:highlight w:val="white"/>
              </w:rPr>
            </w:pPr>
            <w:r w:rsidDel="00000000" w:rsidR="00000000" w:rsidRPr="00000000">
              <w:rPr>
                <w:rFonts w:ascii="Arial" w:cs="Arial" w:eastAsia="Arial" w:hAnsi="Arial"/>
                <w:highlight w:val="white"/>
                <w:rtl w:val="0"/>
              </w:rPr>
              <w:t xml:space="preserve">a. common, proper, and possessive nouns in a sentence. </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b. singular and plural nouns with matching verbs in basic sentences. </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c. personal, possessive and indefinite pronouns in a sentence. </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d. verbs to convey a sense of past, present and future in a sentence. </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e. frequently occurring adjectives in a sentence. </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f. frequently occurring conjunctions in a sentence. </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g. frequently occurring prepositions in a sentence.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h. declarative, interrogative, imperative, and exclamatory sentences in response to prompts.</w:t>
            </w:r>
          </w:p>
          <w:p w:rsidR="00000000" w:rsidDel="00000000" w:rsidP="00000000" w:rsidRDefault="00000000" w:rsidRPr="00000000" w14:paraId="00000103">
            <w:pPr>
              <w:widowControl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104">
            <w:pPr>
              <w:widowControl w:val="0"/>
              <w:numPr>
                <w:ilvl w:val="0"/>
                <w:numId w:val="14"/>
              </w:numPr>
              <w:ind w:left="720" w:hanging="360"/>
              <w:rPr>
                <w:rFonts w:ascii="Arial" w:cs="Arial" w:eastAsia="Arial" w:hAnsi="Arial"/>
              </w:rPr>
            </w:pPr>
            <w:r w:rsidDel="00000000" w:rsidR="00000000" w:rsidRPr="00000000">
              <w:rPr>
                <w:rFonts w:ascii="Arial" w:cs="Arial" w:eastAsia="Arial" w:hAnsi="Arial"/>
                <w:rtl w:val="0"/>
              </w:rPr>
              <w:t xml:space="preserve">Writing and Language Lessons</w:t>
            </w:r>
          </w:p>
        </w:tc>
        <w:tc>
          <w:tcPr/>
          <w:p w:rsidR="00000000" w:rsidDel="00000000" w:rsidP="00000000" w:rsidRDefault="00000000" w:rsidRPr="00000000" w14:paraId="00000105">
            <w:pPr>
              <w:widowControl w:val="0"/>
              <w:numPr>
                <w:ilvl w:val="0"/>
                <w:numId w:val="15"/>
              </w:numPr>
              <w:ind w:left="720" w:hanging="360"/>
              <w:rPr>
                <w:rFonts w:ascii="Arial" w:cs="Arial" w:eastAsia="Arial" w:hAnsi="Arial"/>
              </w:rPr>
            </w:pPr>
            <w:r w:rsidDel="00000000" w:rsidR="00000000" w:rsidRPr="00000000">
              <w:rPr>
                <w:rFonts w:ascii="Arial" w:cs="Arial" w:eastAsia="Arial" w:hAnsi="Arial"/>
                <w:rtl w:val="0"/>
              </w:rPr>
              <w:t xml:space="preserve">Writing and Language Lessons</w:t>
            </w:r>
          </w:p>
        </w:tc>
      </w:tr>
      <w:tr>
        <w:trPr>
          <w:cantSplit w:val="0"/>
          <w:trHeight w:val="576" w:hRule="atLeast"/>
          <w:tblHeader w:val="0"/>
        </w:trPr>
        <w:tc>
          <w:tcPr/>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b w:val="1"/>
                <w:rtl w:val="0"/>
              </w:rPr>
              <w:t xml:space="preserve">L.1.2 </w:t>
            </w:r>
            <w:r w:rsidDel="00000000" w:rsidR="00000000" w:rsidRPr="00000000">
              <w:rPr>
                <w:rFonts w:ascii="Arial" w:cs="Arial" w:eastAsia="Arial" w:hAnsi="Arial"/>
                <w:rtl w:val="0"/>
              </w:rPr>
              <w:t xml:space="preserve">When writing:</w:t>
            </w:r>
          </w:p>
          <w:p w:rsidR="00000000" w:rsidDel="00000000" w:rsidP="00000000" w:rsidRDefault="00000000" w:rsidRPr="00000000" w14:paraId="00000107">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Capitalize proper nouns, including but not limited to dates and names of people.</w:t>
            </w:r>
          </w:p>
          <w:p w:rsidR="00000000" w:rsidDel="00000000" w:rsidP="00000000" w:rsidRDefault="00000000" w:rsidRPr="00000000" w14:paraId="00000108">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Demonstrate appropriate use of end punctuation.</w:t>
            </w:r>
          </w:p>
          <w:p w:rsidR="00000000" w:rsidDel="00000000" w:rsidP="00000000" w:rsidRDefault="00000000" w:rsidRPr="00000000" w14:paraId="00000109">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With prompting and support, produce and write commas in dates and to separate single words in a series.</w:t>
            </w:r>
          </w:p>
          <w:p w:rsidR="00000000" w:rsidDel="00000000" w:rsidP="00000000" w:rsidRDefault="00000000" w:rsidRPr="00000000" w14:paraId="0000010A">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Use conventional spelling for words with common spelling patterns and for frequently occurring irregular words.</w:t>
            </w:r>
          </w:p>
          <w:p w:rsidR="00000000" w:rsidDel="00000000" w:rsidP="00000000" w:rsidRDefault="00000000" w:rsidRPr="00000000" w14:paraId="0000010B">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Spell untaught words phonetically, drawing on phonemic awareness and spelling conventions.</w:t>
            </w:r>
          </w:p>
        </w:tc>
        <w:tc>
          <w:tcPr/>
          <w:p w:rsidR="00000000" w:rsidDel="00000000" w:rsidP="00000000" w:rsidRDefault="00000000" w:rsidRPr="00000000" w14:paraId="0000010C">
            <w:pPr>
              <w:widowControl w:val="0"/>
              <w:numPr>
                <w:ilvl w:val="0"/>
                <w:numId w:val="20"/>
              </w:numPr>
              <w:ind w:left="720" w:hanging="360"/>
              <w:rPr>
                <w:rFonts w:ascii="Arial" w:cs="Arial" w:eastAsia="Arial" w:hAnsi="Arial"/>
              </w:rPr>
            </w:pPr>
            <w:r w:rsidDel="00000000" w:rsidR="00000000" w:rsidRPr="00000000">
              <w:rPr>
                <w:rFonts w:ascii="Arial" w:cs="Arial" w:eastAsia="Arial" w:hAnsi="Arial"/>
                <w:rtl w:val="0"/>
              </w:rPr>
              <w:t xml:space="preserve">Writing and Language Lessons</w:t>
            </w:r>
          </w:p>
        </w:tc>
        <w:tc>
          <w:tcPr/>
          <w:p w:rsidR="00000000" w:rsidDel="00000000" w:rsidP="00000000" w:rsidRDefault="00000000" w:rsidRPr="00000000" w14:paraId="0000010D">
            <w:pPr>
              <w:widowControl w:val="0"/>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Writing and Language Lessons</w:t>
            </w:r>
          </w:p>
        </w:tc>
      </w:tr>
      <w:tr>
        <w:trPr>
          <w:cantSplit w:val="0"/>
          <w:trHeight w:val="576" w:hRule="atLeast"/>
          <w:tblHeader w:val="0"/>
        </w:trPr>
        <w:tc>
          <w:tcPr/>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b w:val="1"/>
                <w:rtl w:val="0"/>
              </w:rPr>
              <w:t xml:space="preserve">L.1.4</w:t>
            </w:r>
            <w:r w:rsidDel="00000000" w:rsidR="00000000" w:rsidRPr="00000000">
              <w:rPr>
                <w:rFonts w:ascii="Arial" w:cs="Arial" w:eastAsia="Arial" w:hAnsi="Arial"/>
                <w:rtl w:val="0"/>
              </w:rPr>
              <w:t xml:space="preserve"> Determine or clarify the meaning of unknown and multiple-meaning words and phrases choosing flexibly from an array of strategies:</w:t>
            </w:r>
          </w:p>
          <w:p w:rsidR="00000000" w:rsidDel="00000000" w:rsidP="00000000" w:rsidRDefault="00000000" w:rsidRPr="00000000" w14:paraId="0000010F">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Use sentence-level context as a clue to the meaning of a word or phrase.</w:t>
            </w:r>
          </w:p>
          <w:p w:rsidR="00000000" w:rsidDel="00000000" w:rsidP="00000000" w:rsidRDefault="00000000" w:rsidRPr="00000000" w14:paraId="00000110">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 Identify common affixes and how they change the meaning of a word.</w:t>
            </w:r>
          </w:p>
          <w:p w:rsidR="00000000" w:rsidDel="00000000" w:rsidP="00000000" w:rsidRDefault="00000000" w:rsidRPr="00000000" w14:paraId="00000111">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 With guidance and support, identify frequently occurring root words and their inflectional forms.</w:t>
            </w:r>
          </w:p>
          <w:p w:rsidR="00000000" w:rsidDel="00000000" w:rsidP="00000000" w:rsidRDefault="00000000" w:rsidRPr="00000000" w14:paraId="00000112">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 Use words and phrases acquired through conversations, reading, and being read to, responding to texts, including using frequently occurring conjunctions, to signal simple relationships.</w:t>
            </w:r>
          </w:p>
          <w:p w:rsidR="00000000" w:rsidDel="00000000" w:rsidP="00000000" w:rsidRDefault="00000000" w:rsidRPr="00000000" w14:paraId="00000113">
            <w:pPr>
              <w:widowControl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114">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Writing and Language Lessons</w:t>
            </w:r>
          </w:p>
        </w:tc>
        <w:tc>
          <w:tcPr/>
          <w:p w:rsidR="00000000" w:rsidDel="00000000" w:rsidP="00000000" w:rsidRDefault="00000000" w:rsidRPr="00000000" w14:paraId="00000115">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Writing and Language Lessons</w:t>
            </w:r>
          </w:p>
        </w:tc>
      </w:tr>
    </w:tbl>
    <w:p w:rsidR="00000000" w:rsidDel="00000000" w:rsidP="00000000" w:rsidRDefault="00000000" w:rsidRPr="00000000" w14:paraId="00000116">
      <w:pPr>
        <w:rPr>
          <w:rFonts w:ascii="Arial" w:cs="Arial" w:eastAsia="Arial" w:hAnsi="Arial"/>
        </w:rPr>
      </w:pPr>
      <w:r w:rsidDel="00000000" w:rsidR="00000000" w:rsidRPr="00000000">
        <w:rPr>
          <w:rtl w:val="0"/>
        </w:rPr>
      </w:r>
    </w:p>
    <w:sectPr>
      <w:footerReference r:id="rId9" w:type="default"/>
      <w:pgSz w:h="12240" w:w="15840" w:orient="landscape"/>
      <w:pgMar w:bottom="431.99999999999994" w:top="576" w:left="720"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tDtBiMQEu6QVUQGU9-D1pMi2XugWfIvU/view?usp=sharing" TargetMode="External"/><Relationship Id="rId8" Type="http://schemas.openxmlformats.org/officeDocument/2006/relationships/hyperlink" Target="https://navigator.fcps.net/storage/6794/PFzZd4Rx0eTBSrEskv1jAKyMP4sFVO-metaMXN0IEdyYWRlIEVMQSBRdWVzdGlvbiBTdGVtcyAyMDI0IEZpbmFsLnBkZ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9Jyj2vqcG1gxGLE/tO0KeXRb0w==">CgMxLjAyEGtpeC5wY3gzejQzNHZ2ZXA4AHIhMVFZN0M0M1hsSExLQzZUSGxVaEpkUFRVbWc5NzZ6YnFw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