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- Reading.RI3.Gr7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3d01qgljtajy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 the interactions between individuals, events and ideas over the course of a text.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interactions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individuals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course of a text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individuals, events, ideas or concepts in an informational text.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2 or more individuals, events and/or ideas that have a relationship within a text.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the relationships or interactions between individuals, events, ideas or concepts in an informational text.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Use textual evidence to explain the relationships or interactions between individuals, events, ideas or concepts in an informational text.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by identifying information from the text and explaining how it is relevant.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 between two individuals within a text.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two individuals within a text.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two events within a text.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two ideas within a text.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individual and an event within a text.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individual and an idea within a text.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event and an idea within a text.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individual and an event and an idea within a text.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am learning to analyze a text by the interactions between individuals, events and ideas.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 know I’m successful when I can: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two individuals within a text.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two events within a text.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two ideas within a text.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individual and an event within a text.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individual and an idea within a text.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event and an idea within a text.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and explain the interactions between an individual and an event and an idea within a text.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