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the structure an author uses to organize a text, including how the different sections contribute to the whole and to the development of the ideas.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Sections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Whole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Development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Organize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Contribute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Prerequisite Skills: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text features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sequencing in a text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central ideas and supporting details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Grade Level Skills: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structure an author uses to organize a text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central idea of different sections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central idea of entire text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central ideas of each section build upon each 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 the structure and organization of a text.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the development of ideas in a text.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how structure contributes to the development of ideas.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I’ll know I’m successful when I can: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type of organization an author uses.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the structure develops ideas.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the central idea of a text.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Support the central idea with evidence from different sections.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the central idea is developed in a text.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ind w:left="72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Trace the development of ideas through a text.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the author used the structure to develop the ideas.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