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30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68"/>
        <w:gridCol w:w="2384"/>
        <w:gridCol w:w="2384"/>
        <w:gridCol w:w="4769"/>
        <w:tblGridChange w:id="0">
          <w:tblGrid>
            <w:gridCol w:w="4768"/>
            <w:gridCol w:w="2384"/>
            <w:gridCol w:w="2384"/>
            <w:gridCol w:w="4769"/>
          </w:tblGrid>
        </w:tblGridChange>
      </w:tblGrid>
      <w:tr>
        <w:tc>
          <w:tcPr>
            <w:gridSpan w:val="4"/>
            <w:shd w:fill="f2f2f2" w:val="clear"/>
          </w:tcPr>
          <w:p w:rsidR="00000000" w:rsidDel="00000000" w:rsidP="00000000" w:rsidRDefault="00000000" w:rsidRPr="00000000" w14:paraId="00000002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Clarity for Learning Planning Template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06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bookmarkStart w:colFirst="0" w:colLast="0" w:name="_gjdgxs" w:id="0"/>
            <w:bookmarkEnd w:id="0"/>
            <w:commentRangeStart w:id="0"/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Standard: </w:t>
            </w:r>
            <w:commentRangeEnd w:id="0"/>
            <w:r w:rsidDel="00000000" w:rsidR="00000000" w:rsidRPr="00000000">
              <w:commentReference w:id="0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bookmarkStart w:colFirst="0" w:colLast="0" w:name="_jhjjzuz5ie1o" w:id="1"/>
            <w:bookmarkEnd w:id="1"/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Analyze the impact of the author’s choices over the course of a text regarding how to develop and relate elements of a story or drama.</w:t>
            </w:r>
          </w:p>
        </w:tc>
      </w:tr>
      <w:tr>
        <w:trPr>
          <w:trHeight w:val="220" w:hRule="atLeast"/>
        </w:trPr>
        <w:tc>
          <w:tcPr>
            <w:gridSpan w:val="2"/>
          </w:tcPr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Concepts (Nouns)</w:t>
            </w:r>
          </w:p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impact</w:t>
            </w:r>
          </w:p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author</w:t>
            </w:r>
          </w:p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choice</w:t>
            </w:r>
          </w:p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text</w:t>
            </w:r>
          </w:p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elements</w:t>
            </w:r>
          </w:p>
          <w:p w:rsidR="00000000" w:rsidDel="00000000" w:rsidP="00000000" w:rsidRDefault="00000000" w:rsidRPr="00000000" w14:paraId="00000011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story</w:t>
            </w:r>
          </w:p>
          <w:p w:rsidR="00000000" w:rsidDel="00000000" w:rsidP="00000000" w:rsidRDefault="00000000" w:rsidRPr="00000000" w14:paraId="00000012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drama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Skills (Verbs)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analyze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4"/>
          </w:tcPr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Learning Progressions</w:t>
            </w:r>
          </w:p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Century Gothic" w:cs="Century Gothic" w:eastAsia="Century Gothic" w:hAnsi="Century Gothic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24"/>
                <w:szCs w:val="24"/>
                <w:rtl w:val="0"/>
              </w:rPr>
              <w:t xml:space="preserve">Pre-requisite Skills:</w:t>
            </w:r>
          </w:p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Century Gothic" w:cs="Century Gothic" w:eastAsia="Century Gothic" w:hAnsi="Century Gothic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24"/>
                <w:szCs w:val="24"/>
                <w:rtl w:val="0"/>
              </w:rPr>
              <w:t xml:space="preserve">Identify story elements: characters, conflict and solution, setting, theme, and events</w:t>
            </w:r>
          </w:p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Identify the techniques authors utilize when developing characters, setting, and plot.</w:t>
            </w:r>
          </w:p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24"/>
                <w:szCs w:val="24"/>
                <w:rtl w:val="0"/>
              </w:rPr>
              <w:t xml:space="preserve">Grade Level Skills: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identify the author’s purpose in developing characters in the way in which he does.</w:t>
            </w:r>
          </w:p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Explain how the author’s choices of characterization impact other literary elements : setting, plot, characters, conflict, theme, point of view, tone, and style).</w:t>
            </w:r>
          </w:p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identify the author’s purpose in developing the setting in the way in which he does.</w:t>
            </w:r>
          </w:p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Explain how the author’s choices in developing the setting impact other literary elements :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setting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, plot, characters, conflict, theme, point of view, tone, and style).</w:t>
            </w:r>
          </w:p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identify the author’s choice in including certain events within the text.</w:t>
            </w:r>
          </w:p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Explain how the author’s choice to include these events impacted other literary elements : 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setting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, plot, characters, conflict, theme, point of view, tone, and style).</w:t>
            </w:r>
          </w:p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identify the author’s purpose in creating certain conflicts within the text.</w:t>
            </w:r>
          </w:p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explain how the author’s choice to include these conflicts impacted other literary elements : setting, plot, characters, conflict, theme, point of view, tone, and style).</w:t>
            </w:r>
          </w:p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identify the author’s purpose in providing solutions to conflict.</w:t>
            </w:r>
          </w:p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explain how the author’s choice to include such solutions impacted other literary elements :   setting, plot, characters, conflict, theme, point of view, tone, and style).</w:t>
            </w:r>
          </w:p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identify the specific stylistic choices that the author makes throughout the text.</w:t>
            </w:r>
          </w:p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explain how the author’s stylistic choices impacted other literary elements : setting, plot, characters, conflict, theme, point of view, tone, and style).</w:t>
            </w:r>
          </w:p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identify how the author’s word choice creates the tone and explain the why the author might have been intentional in choosing these specific words.</w:t>
            </w:r>
          </w:p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explain how the author’s tone impacted other literary elements : setting, plot, characters, conflict, theme, point of view, tone, and style)</w:t>
            </w:r>
          </w:p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Learning Intentions (I am learning to...)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Success Criteria (I know I’m successful when...)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 am learning to analyze  the intentional choices the author makes when developing a story or drama.</w:t>
            </w:r>
          </w:p>
          <w:p w:rsidR="00000000" w:rsidDel="00000000" w:rsidP="00000000" w:rsidRDefault="00000000" w:rsidRPr="00000000" w14:paraId="0000003E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 am learning to analyze how the author intentionally relates literary elements to one another when developing a story.</w:t>
            </w:r>
          </w:p>
          <w:p w:rsidR="00000000" w:rsidDel="00000000" w:rsidP="00000000" w:rsidRDefault="00000000" w:rsidRPr="00000000" w14:paraId="0000005E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F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determine the author’s purpose in developing characters in the way in which he does and explain how this impacts the story.</w:t>
            </w:r>
          </w:p>
          <w:p w:rsidR="00000000" w:rsidDel="00000000" w:rsidP="00000000" w:rsidRDefault="00000000" w:rsidRPr="00000000" w14:paraId="00000070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determine the author's purpose in developing the setting in the way in which he does and explain how this impacts the story.</w:t>
            </w:r>
          </w:p>
          <w:p w:rsidR="00000000" w:rsidDel="00000000" w:rsidP="00000000" w:rsidRDefault="00000000" w:rsidRPr="00000000" w14:paraId="00000072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determine the author’s choice in including certain events within the text and explain how this impacts the story.</w:t>
            </w:r>
          </w:p>
          <w:p w:rsidR="00000000" w:rsidDel="00000000" w:rsidP="00000000" w:rsidRDefault="00000000" w:rsidRPr="00000000" w14:paraId="00000075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determine the author’s purpose in creating certain conflicts within the text  and explain how this impacts the story.</w:t>
            </w:r>
          </w:p>
          <w:p w:rsidR="00000000" w:rsidDel="00000000" w:rsidP="00000000" w:rsidRDefault="00000000" w:rsidRPr="00000000" w14:paraId="00000077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determine the author’s purpose in providing solutions to conflict and explain how this impacts the story.</w:t>
            </w:r>
          </w:p>
          <w:p w:rsidR="00000000" w:rsidDel="00000000" w:rsidP="00000000" w:rsidRDefault="00000000" w:rsidRPr="00000000" w14:paraId="00000079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determine the specific stylistic choices that the author makes throughout the text and explain how this impacts the story.</w:t>
            </w:r>
          </w:p>
          <w:p w:rsidR="00000000" w:rsidDel="00000000" w:rsidP="00000000" w:rsidRDefault="00000000" w:rsidRPr="00000000" w14:paraId="0000007B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determine how the author’s intentional word choice to create the tone and explain how this impacts the story.</w:t>
            </w:r>
          </w:p>
          <w:p w:rsidR="00000000" w:rsidDel="00000000" w:rsidP="00000000" w:rsidRDefault="00000000" w:rsidRPr="00000000" w14:paraId="0000007D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identify  how the author’s choices of characterization impacts other literary elements : setting, plot, characters, conflict, theme, point of view, tone, and style.</w:t>
            </w:r>
          </w:p>
          <w:p w:rsidR="00000000" w:rsidDel="00000000" w:rsidP="00000000" w:rsidRDefault="00000000" w:rsidRPr="00000000" w14:paraId="00000083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explain how the author’s choices in developing the setting impact other literary elements :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setting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, plot, characters, conflict, theme, point of view, tone, and style.</w:t>
            </w:r>
          </w:p>
          <w:p w:rsidR="00000000" w:rsidDel="00000000" w:rsidP="00000000" w:rsidRDefault="00000000" w:rsidRPr="00000000" w14:paraId="00000086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explain how the author’s choice to include certain events impacts other literary elements : 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setting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, plot, characters, conflict, theme, point of view, tone, and style.</w:t>
            </w:r>
          </w:p>
          <w:p w:rsidR="00000000" w:rsidDel="00000000" w:rsidP="00000000" w:rsidRDefault="00000000" w:rsidRPr="00000000" w14:paraId="00000089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explain how the author’s choice to include certain conflicts impacts other literary elements : setting, plot, characters, conflict, theme, point of view, tone, and style.</w:t>
            </w:r>
          </w:p>
          <w:p w:rsidR="00000000" w:rsidDel="00000000" w:rsidP="00000000" w:rsidRDefault="00000000" w:rsidRPr="00000000" w14:paraId="0000008B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explain how the author’s choice to include such solutions impacts other literary elements :   setting, plot, characters, conflict, theme, point of view, tone, and style.</w:t>
            </w:r>
          </w:p>
          <w:p w:rsidR="00000000" w:rsidDel="00000000" w:rsidP="00000000" w:rsidRDefault="00000000" w:rsidRPr="00000000" w14:paraId="0000008D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explain how the author’s stylistic choices impact other literary elements : setting, plot, characters, conflict, theme, point of view, tone, and style.</w:t>
            </w:r>
          </w:p>
          <w:p w:rsidR="00000000" w:rsidDel="00000000" w:rsidP="00000000" w:rsidRDefault="00000000" w:rsidRPr="00000000" w14:paraId="0000008F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explain how the author’s tone impactes other literary elements : setting, plot, characters, conflict, theme, point of view, tone, and style.</w:t>
            </w:r>
          </w:p>
          <w:p w:rsidR="00000000" w:rsidDel="00000000" w:rsidP="00000000" w:rsidRDefault="00000000" w:rsidRPr="00000000" w14:paraId="00000092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4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sectPr>
      <w:pgSz w:h="12240" w:w="15840"/>
      <w:pgMar w:bottom="720" w:top="720" w:left="720" w:right="72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Leigh Ann Williams" w:id="0" w:date="2020-03-25T17:38:36Z">
    <w:p w:rsidR="00000000" w:rsidDel="00000000" w:rsidP="00000000" w:rsidRDefault="00000000" w:rsidRPr="00000000" w14:paraId="000000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+mary.benson@fayette.kyschools.us , this one was a BEAST. Will you please review and see what you think?</w:t>
      </w:r>
    </w:p>
    <w:p w:rsidR="00000000" w:rsidDel="00000000" w:rsidP="00000000" w:rsidRDefault="00000000" w:rsidRPr="00000000" w14:paraId="000000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_Assigned to Mary Benson_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