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RI 1.2 With prompting and support, recognize key details from a summary to demonstrate understanding of the central idea of a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key details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summary*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central idea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*Summary may be pre-written by teacher, may be written collaboratively by teacher and students, or collaboratively with other students. Experience with RI.K.3 will aid students in creating a summary; summarizing is one of the flexible strategies listed in RI.K.10.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recognize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demonstrate (understanding)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 prompting and support…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text is written with a purpose (inform, persuade, entertain)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a central idea can be inferred from the key details in a text (the point the author wants you to remember most)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a summary is composed of the key details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orally recognize key details from a text or summary (distinguishing key details from extraneous details)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from the key details, demonstrate understanding of the central idea in the text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how key details in a text relate to the central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 prompting and support...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text is written with a purpose (inform, persuade, entertain)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a central idea can be inferred from the key details in a text (the point the author wants you to remember most)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a summary is composed of the key details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recognize key details from a text or summary (distinguishing key details from extraneous details)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from the key details, demonstrate understanding of the central idea in the text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how key details in a text relate to the central idea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modeling and focusing on section titles, headings, bullet points which often aligns to central message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clarify and distinguish between topic and central idea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central idea (main idea)- the point the author wants you to remember most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use key details to identify the central message of the text.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 some help, I can tell the key details of a text or summary.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 some help, I can use key details from a text or summary to tell the central idea. 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