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59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7155"/>
        <w:tblGridChange w:id="0">
          <w:tblGrid>
            <w:gridCol w:w="7095"/>
            <w:gridCol w:w="7155"/>
          </w:tblGrid>
        </w:tblGridChange>
      </w:tblGrid>
      <w:tr>
        <w:trPr>
          <w:trHeight w:val="30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KY.4.NF.6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Use decimal notation for fractions with denominators 10 or 100.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decimal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fraction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denominator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number 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denominator of a fraction.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as fractions less than, greater than or equal to.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 and write decimals to the hundredths place.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base-10 blocks to represent decimals using the flat as a one-whole, rods for tenths, and small squares for hundredths, show these represent both fraction and decimal amounts.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a decimal is another way to represent a fraction.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two decimals to the hundredths by reasoning about their size with actual base-10 blocks.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10by10 grids to represent decimals showing tenths and hundredths to represent both fraction and decimal amounts.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 two decimals to hundredths by reasoning about their size with grids.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fractions with denominators of 10 or 100 as a decimal.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Locate and describe fractions and decimals to the hundredths place on a number line.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4295775" cy="4381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KY.4.NF.6→KY.5.NBT.3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4660" w:hRule="atLeast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fractions and decimals.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values of digits in the decimal place through the hundredths.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read and write decimals through the hundredths place.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I can write fractions with 10 and 100 in the denominator as decimals.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fractions and decimals relate.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locate decimals to the hundredths place on a number line.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144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9vSXkjAnOkAwVy3XtpkrxAgtQ==">AMUW2mWwmZcj+zM915pumyA/eR3/rKqFWjZ0bWLPGbZJmEP73T1aU98Z9D74698T85O0lnagev44JbPyaTCgsiPZNJEa6G3kKUQN0J8qflyAlz8YtziQ6U6LeAWNqKep6rDkWecPbZUy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2020-03-13T20:40:00Z</dcterms:created>
  <dc:creator>Martin, BJ</dc:creator>
</cp:coreProperties>
</file>